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7" w:type="dxa"/>
        <w:tblLayout w:type="fixed"/>
        <w:tblLook w:val="0000"/>
      </w:tblPr>
      <w:tblGrid>
        <w:gridCol w:w="9837"/>
      </w:tblGrid>
      <w:tr w:rsidR="00C77012" w:rsidTr="00824E63">
        <w:trPr>
          <w:trHeight w:val="2876"/>
        </w:trPr>
        <w:tc>
          <w:tcPr>
            <w:tcW w:w="9837" w:type="dxa"/>
          </w:tcPr>
          <w:p w:rsidR="00C77012" w:rsidRDefault="00C77012" w:rsidP="00824E63">
            <w:pPr>
              <w:pStyle w:val="3"/>
              <w:spacing w:after="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42925" cy="676275"/>
                  <wp:effectExtent l="19050" t="0" r="9525" b="0"/>
                  <wp:docPr id="5" name="Рисунок 1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7012" w:rsidRDefault="00C77012" w:rsidP="00824E63">
            <w:pPr>
              <w:pStyle w:val="3"/>
              <w:spacing w:after="0"/>
              <w:jc w:val="center"/>
              <w:rPr>
                <w:rFonts w:eastAsia="Arial Unicode MS"/>
                <w:sz w:val="20"/>
              </w:rPr>
            </w:pPr>
          </w:p>
          <w:p w:rsidR="00C77012" w:rsidRDefault="00C77012" w:rsidP="00824E63">
            <w:pPr>
              <w:pStyle w:val="3"/>
              <w:spacing w:after="0"/>
              <w:jc w:val="center"/>
              <w:rPr>
                <w:rFonts w:ascii="Bookman Old Style" w:eastAsia="Arial Unicode MS" w:hAnsi="Bookman Old Style"/>
                <w:bCs w:val="0"/>
                <w:sz w:val="24"/>
              </w:rPr>
            </w:pPr>
            <w:r>
              <w:rPr>
                <w:rFonts w:ascii="Bookman Old Style" w:hAnsi="Bookman Old Style"/>
                <w:bCs w:val="0"/>
                <w:sz w:val="24"/>
              </w:rPr>
              <w:t>Собрание  представителей</w:t>
            </w:r>
          </w:p>
          <w:p w:rsidR="00C77012" w:rsidRDefault="00C77012" w:rsidP="00824E63">
            <w:pPr>
              <w:spacing w:after="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сельского поселения Старая Шентала муниципального</w:t>
            </w:r>
          </w:p>
          <w:p w:rsidR="00C77012" w:rsidRDefault="00C77012" w:rsidP="00824E63">
            <w:pPr>
              <w:spacing w:after="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района  Шенталинский  Самарской  области</w:t>
            </w:r>
          </w:p>
          <w:p w:rsidR="00C77012" w:rsidRDefault="00C77012" w:rsidP="00824E6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:rsidR="00C77012" w:rsidRDefault="00C77012" w:rsidP="00824E6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с. Старая Шентала ул. Советская 21</w:t>
            </w:r>
          </w:p>
          <w:p w:rsidR="00C77012" w:rsidRDefault="00C77012" w:rsidP="00824E63">
            <w:pPr>
              <w:spacing w:after="0"/>
              <w:jc w:val="center"/>
            </w:pPr>
            <w:r>
              <w:rPr>
                <w:sz w:val="20"/>
              </w:rPr>
              <w:t>тел. (8-84652) 31-1-47.</w:t>
            </w:r>
          </w:p>
          <w:p w:rsidR="00C77012" w:rsidRDefault="00C77012" w:rsidP="00824E63">
            <w:pPr>
              <w:pStyle w:val="1"/>
              <w:rPr>
                <w:b w:val="0"/>
                <w:sz w:val="20"/>
              </w:rPr>
            </w:pPr>
          </w:p>
        </w:tc>
      </w:tr>
      <w:tr w:rsidR="00C77012" w:rsidTr="00824E63">
        <w:trPr>
          <w:trHeight w:val="64"/>
        </w:trPr>
        <w:tc>
          <w:tcPr>
            <w:tcW w:w="9837" w:type="dxa"/>
          </w:tcPr>
          <w:p w:rsidR="00C77012" w:rsidRDefault="00C77012" w:rsidP="00824E63">
            <w:pPr>
              <w:pStyle w:val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        </w:t>
            </w:r>
          </w:p>
        </w:tc>
      </w:tr>
    </w:tbl>
    <w:p w:rsidR="00C77012" w:rsidRDefault="00C77012" w:rsidP="00C77012">
      <w:pPr>
        <w:pStyle w:val="1"/>
        <w:jc w:val="both"/>
        <w:rPr>
          <w:sz w:val="28"/>
          <w:szCs w:val="20"/>
        </w:rPr>
      </w:pPr>
    </w:p>
    <w:p w:rsidR="00C77012" w:rsidRDefault="00C77012" w:rsidP="00C77012">
      <w:pPr>
        <w:pStyle w:val="1"/>
      </w:pPr>
      <w:r>
        <w:t>Р Е Ш Е Н И Е  № 86</w:t>
      </w:r>
    </w:p>
    <w:p w:rsidR="00C77012" w:rsidRPr="008C7392" w:rsidRDefault="00C77012" w:rsidP="00C77012">
      <w:pPr>
        <w:pStyle w:val="1"/>
      </w:pPr>
      <w:r>
        <w:t xml:space="preserve">                                                                                                                            от 18.03.2013 года</w:t>
      </w:r>
    </w:p>
    <w:p w:rsidR="00C77012" w:rsidRDefault="00C77012" w:rsidP="00C77012">
      <w:pPr>
        <w:pStyle w:val="31"/>
        <w:keepNext/>
        <w:keepLine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№78 от 20.12.2012 года «О бюджете сельского поселения Ст. Шентала на 2013 год и плановый период 2014 и 2015 годов».</w:t>
      </w:r>
    </w:p>
    <w:p w:rsidR="00C77012" w:rsidRDefault="00C77012" w:rsidP="00C77012">
      <w:pPr>
        <w:pStyle w:val="31"/>
        <w:keepNext/>
        <w:keepLines/>
        <w:jc w:val="both"/>
        <w:rPr>
          <w:b/>
          <w:sz w:val="28"/>
          <w:szCs w:val="28"/>
        </w:rPr>
      </w:pPr>
    </w:p>
    <w:p w:rsidR="00C77012" w:rsidRDefault="00C77012" w:rsidP="00C77012">
      <w:pPr>
        <w:pStyle w:val="31"/>
        <w:keepNext/>
        <w:keepLines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Внести в Решение Собрания Представителей №78 от 20.12.2012 года     «О бюджете сельского поселения Ст. Шентала на 2013 год и плановый период 2014 и 2015 годов» следующие изменения:</w:t>
      </w:r>
    </w:p>
    <w:p w:rsidR="00C77012" w:rsidRDefault="00C77012" w:rsidP="00C77012">
      <w:pPr>
        <w:pStyle w:val="31"/>
        <w:keepNext/>
        <w:keepLines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Статья 1. </w:t>
      </w:r>
    </w:p>
    <w:p w:rsidR="00C77012" w:rsidRDefault="00C77012" w:rsidP="00C77012">
      <w:pPr>
        <w:pStyle w:val="31"/>
        <w:keepNext/>
        <w:keepLines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В доходной части бюджета </w:t>
      </w:r>
    </w:p>
    <w:p w:rsidR="00C77012" w:rsidRDefault="00C77012" w:rsidP="00C77012">
      <w:pPr>
        <w:pStyle w:val="31"/>
        <w:keepNext/>
        <w:keepLines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-по коду 11105013100000120 –доходы, получаемые в виде арендной платы за земельные участки , сумму 2656000 заменить суммой 2060900 рублей .</w:t>
      </w:r>
    </w:p>
    <w:p w:rsidR="00C77012" w:rsidRDefault="00C77012" w:rsidP="00C77012">
      <w:pPr>
        <w:pStyle w:val="31"/>
        <w:keepNext/>
        <w:keepLines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-по коду 20201001100000151-дотации от других бюджетов на выравнивание уровня бюджетной обеспеченности, сумму 1388000 рублей заменить суммой 1717100 рублей.</w:t>
      </w:r>
    </w:p>
    <w:p w:rsidR="00C77012" w:rsidRDefault="00C77012" w:rsidP="00C77012">
      <w:pPr>
        <w:pStyle w:val="31"/>
        <w:keepNext/>
        <w:keepLines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-по коду 10606023100000110-земельный налог, взимаемый по ставкам, установленным п.п2 п1 ст394 НК РФ…, сумму 1000 рублей заменить суммой 17000рублей.</w:t>
      </w:r>
    </w:p>
    <w:p w:rsidR="00C77012" w:rsidRDefault="00C77012" w:rsidP="00C77012">
      <w:pPr>
        <w:pStyle w:val="31"/>
        <w:keepNext/>
        <w:keepLines/>
        <w:jc w:val="both"/>
        <w:rPr>
          <w:b/>
          <w:sz w:val="24"/>
          <w:szCs w:val="28"/>
        </w:rPr>
      </w:pPr>
    </w:p>
    <w:p w:rsidR="00C77012" w:rsidRDefault="00C77012" w:rsidP="00C77012">
      <w:pPr>
        <w:pStyle w:val="31"/>
        <w:keepNext/>
        <w:keepLines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Статья 2.</w:t>
      </w:r>
    </w:p>
    <w:p w:rsidR="00C77012" w:rsidRDefault="00C77012" w:rsidP="00C77012">
      <w:pPr>
        <w:pStyle w:val="31"/>
        <w:keepNext/>
        <w:keepLines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В расходной части бюджета:</w:t>
      </w:r>
    </w:p>
    <w:p w:rsidR="00C77012" w:rsidRDefault="00C77012" w:rsidP="00C77012">
      <w:pPr>
        <w:pStyle w:val="31"/>
        <w:keepNext/>
        <w:keepLines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- по строке всего расходов сумму 6467000 рублей заменить суммой 6217000 рублей.</w:t>
      </w:r>
    </w:p>
    <w:p w:rsidR="00C77012" w:rsidRDefault="00C77012" w:rsidP="00C77012">
      <w:pPr>
        <w:pStyle w:val="31"/>
        <w:keepNext/>
        <w:keepLines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Опубликовать настоящее решение  в газете «Вестник поселения Старая Шентала»</w:t>
      </w:r>
    </w:p>
    <w:p w:rsidR="00C77012" w:rsidRDefault="00C77012" w:rsidP="00C77012">
      <w:pPr>
        <w:spacing w:after="0"/>
        <w:rPr>
          <w:rFonts w:ascii="Times New Roman" w:hAnsi="Times New Roman" w:cs="Times New Roman"/>
        </w:rPr>
      </w:pPr>
    </w:p>
    <w:p w:rsidR="00C77012" w:rsidRPr="008C7392" w:rsidRDefault="00C77012" w:rsidP="00C77012">
      <w:pPr>
        <w:spacing w:after="0"/>
        <w:rPr>
          <w:rFonts w:ascii="Times New Roman" w:hAnsi="Times New Roman" w:cs="Times New Roman"/>
        </w:rPr>
      </w:pPr>
    </w:p>
    <w:p w:rsidR="00C77012" w:rsidRPr="008C7392" w:rsidRDefault="00C77012" w:rsidP="00C77012">
      <w:pPr>
        <w:tabs>
          <w:tab w:val="left" w:pos="75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C7392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</w:t>
      </w:r>
    </w:p>
    <w:p w:rsidR="00C77012" w:rsidRPr="008C7392" w:rsidRDefault="00C77012" w:rsidP="00C770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392">
        <w:rPr>
          <w:rFonts w:ascii="Times New Roman" w:hAnsi="Times New Roman" w:cs="Times New Roman"/>
          <w:sz w:val="24"/>
          <w:szCs w:val="24"/>
        </w:rPr>
        <w:t>Старая Шентала:                                                        А.А.Ошкин</w:t>
      </w:r>
    </w:p>
    <w:p w:rsidR="00C77012" w:rsidRDefault="00C77012" w:rsidP="00C77012">
      <w:pPr>
        <w:spacing w:after="0"/>
      </w:pPr>
    </w:p>
    <w:p w:rsidR="00C77012" w:rsidRDefault="00C77012" w:rsidP="00C77012">
      <w:pPr>
        <w:spacing w:after="0"/>
      </w:pPr>
    </w:p>
    <w:p w:rsidR="00C77012" w:rsidRDefault="00C77012" w:rsidP="00C77012">
      <w:pPr>
        <w:spacing w:after="0"/>
        <w:ind w:left="192"/>
        <w:jc w:val="right"/>
        <w:rPr>
          <w:rFonts w:ascii="Times New Roman" w:hAnsi="Times New Roman" w:cs="Times New Roman"/>
          <w:sz w:val="24"/>
          <w:szCs w:val="24"/>
        </w:rPr>
      </w:pPr>
    </w:p>
    <w:p w:rsidR="00C77012" w:rsidRDefault="00C77012" w:rsidP="00C77012">
      <w:pPr>
        <w:spacing w:after="0"/>
        <w:ind w:left="192"/>
        <w:jc w:val="right"/>
        <w:rPr>
          <w:rFonts w:ascii="Times New Roman" w:hAnsi="Times New Roman" w:cs="Times New Roman"/>
          <w:sz w:val="24"/>
          <w:szCs w:val="24"/>
        </w:rPr>
      </w:pPr>
    </w:p>
    <w:p w:rsidR="00C77012" w:rsidRDefault="00C77012" w:rsidP="00C77012">
      <w:pPr>
        <w:spacing w:after="0"/>
        <w:ind w:left="192"/>
        <w:jc w:val="right"/>
        <w:rPr>
          <w:rFonts w:ascii="Times New Roman" w:hAnsi="Times New Roman" w:cs="Times New Roman"/>
          <w:sz w:val="24"/>
          <w:szCs w:val="24"/>
        </w:rPr>
      </w:pPr>
    </w:p>
    <w:p w:rsidR="00C77012" w:rsidRDefault="00C77012" w:rsidP="00C77012">
      <w:pPr>
        <w:spacing w:after="0"/>
        <w:ind w:right="-545"/>
        <w:jc w:val="right"/>
      </w:pPr>
      <w:r>
        <w:t>Приложение  1</w:t>
      </w:r>
    </w:p>
    <w:p w:rsidR="00C77012" w:rsidRDefault="00C77012" w:rsidP="00C77012">
      <w:pPr>
        <w:tabs>
          <w:tab w:val="center" w:pos="5040"/>
          <w:tab w:val="right" w:pos="10080"/>
        </w:tabs>
        <w:spacing w:after="0"/>
        <w:ind w:right="-545"/>
        <w:jc w:val="right"/>
      </w:pPr>
      <w:r>
        <w:t>к пояснительной записке</w:t>
      </w:r>
    </w:p>
    <w:p w:rsidR="00C77012" w:rsidRDefault="00C77012" w:rsidP="00C77012">
      <w:pPr>
        <w:tabs>
          <w:tab w:val="left" w:pos="4395"/>
          <w:tab w:val="right" w:pos="9781"/>
        </w:tabs>
        <w:spacing w:after="0"/>
        <w:ind w:left="4395" w:right="-545"/>
        <w:jc w:val="right"/>
        <w:rPr>
          <w:szCs w:val="24"/>
        </w:rPr>
      </w:pPr>
      <w:r>
        <w:t xml:space="preserve">к решению Собрания  представителей № 86 от   18.03.2013г.          «О внесении изменений в решение </w:t>
      </w:r>
    </w:p>
    <w:p w:rsidR="00C77012" w:rsidRDefault="00C77012" w:rsidP="00C77012">
      <w:pPr>
        <w:tabs>
          <w:tab w:val="center" w:pos="5040"/>
          <w:tab w:val="right" w:pos="10080"/>
        </w:tabs>
        <w:spacing w:after="0"/>
        <w:ind w:right="-545"/>
        <w:jc w:val="right"/>
      </w:pPr>
      <w:r>
        <w:t>собрания представителей №78 от 20.12.2012г.</w:t>
      </w:r>
    </w:p>
    <w:p w:rsidR="00C77012" w:rsidRDefault="00C77012" w:rsidP="00C77012">
      <w:pPr>
        <w:spacing w:after="0"/>
        <w:ind w:right="-545"/>
        <w:jc w:val="right"/>
        <w:rPr>
          <w:szCs w:val="24"/>
        </w:rPr>
      </w:pPr>
      <w:r>
        <w:t>«О бюджете сельского поселения Старая Шентала</w:t>
      </w:r>
    </w:p>
    <w:p w:rsidR="00C77012" w:rsidRDefault="00C77012" w:rsidP="00C77012">
      <w:pPr>
        <w:tabs>
          <w:tab w:val="left" w:pos="3420"/>
          <w:tab w:val="left" w:pos="4102"/>
          <w:tab w:val="right" w:pos="9689"/>
        </w:tabs>
        <w:spacing w:after="0"/>
        <w:ind w:right="-545"/>
        <w:jc w:val="right"/>
      </w:pPr>
      <w:r>
        <w:t>на 2013 год и на плановый период 2014-2015гг.»»</w:t>
      </w:r>
    </w:p>
    <w:p w:rsidR="00C77012" w:rsidRDefault="00C77012" w:rsidP="00C77012">
      <w:pPr>
        <w:jc w:val="right"/>
      </w:pPr>
    </w:p>
    <w:p w:rsidR="00C77012" w:rsidRDefault="00C77012" w:rsidP="00C77012">
      <w:pPr>
        <w:pStyle w:val="1"/>
        <w:rPr>
          <w:rFonts w:eastAsia="Arial Unicode MS"/>
          <w:sz w:val="28"/>
        </w:rPr>
      </w:pPr>
      <w:r>
        <w:t>Поступление доходов в  бюджет сельского поселения Старая  Шентала в 2013 году по основным источникам</w:t>
      </w:r>
    </w:p>
    <w:p w:rsidR="00C77012" w:rsidRDefault="00C77012" w:rsidP="00C77012">
      <w:pPr>
        <w:tabs>
          <w:tab w:val="left" w:pos="6585"/>
        </w:tabs>
        <w:rPr>
          <w:rFonts w:eastAsia="Times New Roman"/>
          <w:sz w:val="16"/>
          <w:szCs w:val="16"/>
        </w:rPr>
      </w:pPr>
      <w: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16"/>
          <w:szCs w:val="16"/>
        </w:rPr>
        <w:tab/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812"/>
        <w:gridCol w:w="4807"/>
        <w:gridCol w:w="2386"/>
      </w:tblGrid>
      <w:tr w:rsidR="00C77012" w:rsidTr="00824E63">
        <w:trPr>
          <w:cantSplit/>
          <w:trHeight w:val="425"/>
          <w:tblHeader/>
        </w:trPr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C77012" w:rsidRDefault="00C77012" w:rsidP="00824E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4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C77012" w:rsidRDefault="00C77012" w:rsidP="00824E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ИСТОЧНИКА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Сумма</w:t>
            </w:r>
            <w:r>
              <w:rPr>
                <w:b/>
                <w:bCs/>
                <w:sz w:val="16"/>
                <w:szCs w:val="16"/>
              </w:rPr>
              <w:t>, руб</w:t>
            </w:r>
          </w:p>
        </w:tc>
      </w:tr>
      <w:tr w:rsidR="00C77012" w:rsidTr="00824E63">
        <w:trPr>
          <w:cantSplit/>
          <w:trHeight w:val="425"/>
          <w:tblHeader/>
        </w:trPr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12" w:rsidRDefault="00C77012" w:rsidP="00824E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12" w:rsidRDefault="00C77012" w:rsidP="00824E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12" w:rsidRDefault="00C77012" w:rsidP="00824E6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77012" w:rsidTr="00824E63">
        <w:trPr>
          <w:trHeight w:val="31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3091900</w:t>
            </w:r>
          </w:p>
        </w:tc>
      </w:tr>
      <w:tr w:rsidR="00C77012" w:rsidTr="00824E63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000 1 01 02000 01 0000 110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31"/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535000</w:t>
            </w:r>
          </w:p>
        </w:tc>
      </w:tr>
      <w:tr w:rsidR="00C77012" w:rsidTr="00824E63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000 1 01 02010 01 0000 110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3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</w:t>
            </w:r>
            <w:r>
              <w:rPr>
                <w:b/>
                <w:bCs/>
                <w:sz w:val="24"/>
                <w:szCs w:val="24"/>
                <w:vertAlign w:val="superscript"/>
              </w:rPr>
              <w:t>1</w:t>
            </w:r>
            <w:r>
              <w:rPr>
                <w:b/>
                <w:bCs/>
                <w:sz w:val="24"/>
                <w:szCs w:val="24"/>
              </w:rPr>
              <w:t xml:space="preserve"> и 228 НК РФ.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530000</w:t>
            </w:r>
          </w:p>
        </w:tc>
      </w:tr>
      <w:tr w:rsidR="00C77012" w:rsidTr="00824E63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000 1 01 02020 01 0000 110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3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4"/>
              </w:rPr>
              <w:t>Налог на доходы физ.лиц, полученных от осуществления деятельности физ. лиц., зарегистрированными в качестве ИП, нотариусов, занимающихся частной практикой, адвокатов, учредивших адвокатские кабинеты и др. лиц, занимающихся частной практикой</w:t>
            </w:r>
            <w:r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4000</w:t>
            </w:r>
          </w:p>
        </w:tc>
      </w:tr>
      <w:tr w:rsidR="00C77012" w:rsidTr="00824E63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00010102030010000110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3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1000</w:t>
            </w:r>
          </w:p>
        </w:tc>
      </w:tr>
      <w:tr w:rsidR="00C77012" w:rsidTr="00824E63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3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66000</w:t>
            </w:r>
          </w:p>
        </w:tc>
      </w:tr>
      <w:tr w:rsidR="00C77012" w:rsidTr="00824E63">
        <w:trPr>
          <w:trHeight w:val="318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000 1 05 03010 01 0000 110 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3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64000</w:t>
            </w:r>
          </w:p>
        </w:tc>
      </w:tr>
      <w:tr w:rsidR="00C77012" w:rsidTr="00824E63">
        <w:trPr>
          <w:trHeight w:val="368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000 1 05 03020 01 0000 110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3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с/х налог ( за налоговые периоды, истекшие до 01.01.2011г.)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ind w:firstLine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2000</w:t>
            </w:r>
          </w:p>
        </w:tc>
      </w:tr>
      <w:tr w:rsidR="00C77012" w:rsidTr="00824E63">
        <w:trPr>
          <w:trHeight w:val="542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2"/>
              <w:rPr>
                <w:rFonts w:eastAsia="Arial Unicode MS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НАЛОГИ НА ИМУЩЕСТВО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311000</w:t>
            </w:r>
          </w:p>
        </w:tc>
      </w:tr>
      <w:tr w:rsidR="00C77012" w:rsidTr="00824E63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000 1 06 01000 00 0000 110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2"/>
              <w:rPr>
                <w:rFonts w:eastAsia="Arial Unicode MS"/>
                <w:b w:val="0"/>
                <w:bCs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bCs w:val="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</w:tr>
      <w:tr w:rsidR="00C77012" w:rsidTr="00824E63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000 1 06 01030 10 0000 110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2"/>
              <w:rPr>
                <w:rFonts w:eastAsia="Arial Unicode MS"/>
                <w:b w:val="0"/>
                <w:bCs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bCs w:val="0"/>
                <w:sz w:val="24"/>
                <w:szCs w:val="24"/>
              </w:rPr>
              <w:t>Налог на имущество физических лиц,взимаемых по ставкам применяемым к объектам налогообложения расположенных в границах поселений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</w:tr>
      <w:tr w:rsidR="00C77012" w:rsidTr="00824E63">
        <w:trPr>
          <w:trHeight w:val="324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000 1 06 06000 00 0000 110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2"/>
              <w:rPr>
                <w:rFonts w:eastAsia="Arial Unicode MS"/>
                <w:sz w:val="22"/>
                <w:szCs w:val="24"/>
              </w:rPr>
            </w:pPr>
            <w:r>
              <w:rPr>
                <w:rFonts w:eastAsiaTheme="minorEastAsia"/>
                <w:sz w:val="22"/>
                <w:szCs w:val="24"/>
              </w:rPr>
              <w:t>Земельный налог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306000</w:t>
            </w:r>
          </w:p>
        </w:tc>
      </w:tr>
      <w:tr w:rsidR="00C77012" w:rsidTr="00824E63">
        <w:trPr>
          <w:trHeight w:val="1057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000 1 06 06013100000 110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2"/>
              <w:rPr>
                <w:rFonts w:eastAsia="Arial Unicode MS"/>
                <w:b w:val="0"/>
                <w:bCs w:val="0"/>
                <w:sz w:val="20"/>
                <w:szCs w:val="24"/>
              </w:rPr>
            </w:pPr>
            <w:r>
              <w:rPr>
                <w:rFonts w:eastAsiaTheme="minorEastAsia"/>
                <w:b w:val="0"/>
                <w:bCs w:val="0"/>
                <w:sz w:val="20"/>
                <w:szCs w:val="24"/>
              </w:rPr>
              <w:t>Земельный налог, взимаемый по ставке, устан. подп.1 п.1 ст.394 НК РФ и применяемой к объекту налогообложения, расп. в границах поселений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305000</w:t>
            </w:r>
          </w:p>
          <w:p w:rsidR="00C77012" w:rsidRDefault="00C77012" w:rsidP="00824E63">
            <w:pPr>
              <w:jc w:val="center"/>
              <w:rPr>
                <w:sz w:val="20"/>
                <w:szCs w:val="20"/>
              </w:rPr>
            </w:pPr>
          </w:p>
        </w:tc>
      </w:tr>
      <w:tr w:rsidR="00C77012" w:rsidTr="00824E63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000 1 06 06023 10 0000 110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2"/>
              <w:rPr>
                <w:rFonts w:eastAsia="Arial Unicode MS"/>
                <w:b w:val="0"/>
                <w:bCs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bCs w:val="0"/>
                <w:sz w:val="24"/>
                <w:szCs w:val="24"/>
              </w:rPr>
              <w:t>Земельный налог, взимаемый по ставкам, установлен.п.п.2п.1ст.394 НК РФ и применяемым к объектам налогообложения, расположенным в границах поселений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</w:tr>
      <w:tr w:rsidR="00C77012" w:rsidTr="00824E63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000 1 08 00000 00 0000 000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2"/>
              <w:rPr>
                <w:rFonts w:eastAsia="Arial Unicode MS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20000</w:t>
            </w:r>
          </w:p>
        </w:tc>
      </w:tr>
      <w:tr w:rsidR="00C77012" w:rsidTr="00824E63">
        <w:trPr>
          <w:trHeight w:val="1004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000 1 08 04020 01 0000 110 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2"/>
              <w:rPr>
                <w:rFonts w:eastAsia="Arial Unicode MS"/>
                <w:b w:val="0"/>
                <w:bCs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bCs w:val="0"/>
                <w:sz w:val="24"/>
                <w:szCs w:val="24"/>
              </w:rPr>
              <w:t>Государственная пошлина  за соверш. нотариальных действий должностными лицами органов местного самоуправления, уполномоченным в соответствии с законодательными актами РФ на совершение нотариальных действий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</w:tr>
      <w:tr w:rsidR="00C77012" w:rsidTr="00824E63">
        <w:trPr>
          <w:trHeight w:val="502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000 1 11 05000 00 0000 120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2"/>
              <w:rPr>
                <w:rFonts w:eastAsia="Arial Unicode MS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Доходы от итспользования имущества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2123900</w:t>
            </w:r>
          </w:p>
        </w:tc>
      </w:tr>
      <w:tr w:rsidR="00C77012" w:rsidTr="00824E63">
        <w:trPr>
          <w:trHeight w:val="402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000 1 11 05035 10 0000 120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2"/>
              <w:rPr>
                <w:rFonts w:eastAsia="Arial Unicode MS"/>
                <w:sz w:val="24"/>
                <w:szCs w:val="24"/>
              </w:rPr>
            </w:pPr>
            <w:r>
              <w:rPr>
                <w:rFonts w:eastAsiaTheme="minorEastAsia"/>
                <w:b w:val="0"/>
                <w:bCs w:val="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b w:val="0"/>
                <w:bCs w:val="0"/>
                <w:sz w:val="24"/>
                <w:szCs w:val="24"/>
              </w:rPr>
              <w:t>ими учреждений ( за исключением имущества муниципальных бюджетных и автономных учреждений)</w:t>
            </w:r>
            <w:r>
              <w:rPr>
                <w:rFonts w:eastAsiaTheme="minorEastAsia"/>
                <w:sz w:val="24"/>
                <w:szCs w:val="24"/>
              </w:rPr>
              <w:t xml:space="preserve"> 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63000</w:t>
            </w:r>
          </w:p>
        </w:tc>
      </w:tr>
      <w:tr w:rsidR="00C77012" w:rsidTr="00824E63">
        <w:trPr>
          <w:trHeight w:val="234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000 1 11 05013 10 0000 120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2"/>
              <w:rPr>
                <w:rFonts w:eastAsia="Arial Unicode MS"/>
                <w:b w:val="0"/>
                <w:bCs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bCs w:val="0"/>
                <w:sz w:val="24"/>
                <w:szCs w:val="24"/>
              </w:rPr>
              <w:t xml:space="preserve">Доходы, получаемые в виде арендной платы за земельные участки, гос.собственность на которые не разграничена и которые расположены в границах поселений,а также средства от продажи прав на заключение догворов </w:t>
            </w:r>
            <w:r>
              <w:rPr>
                <w:rFonts w:eastAsiaTheme="minorEastAsia"/>
                <w:b w:val="0"/>
                <w:bCs w:val="0"/>
                <w:sz w:val="24"/>
                <w:szCs w:val="24"/>
              </w:rPr>
              <w:lastRenderedPageBreak/>
              <w:t>аренды указанных земельных участков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2060900</w:t>
            </w:r>
          </w:p>
        </w:tc>
      </w:tr>
      <w:tr w:rsidR="00C77012" w:rsidTr="00824E63">
        <w:trPr>
          <w:trHeight w:val="1264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000 1 14 00000 00 0000 000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2"/>
              <w:rPr>
                <w:rFonts w:eastAsia="Arial Unicode MS"/>
                <w:sz w:val="24"/>
                <w:szCs w:val="24"/>
              </w:rPr>
            </w:pPr>
            <w:r>
              <w:rPr>
                <w:rFonts w:eastAsiaTheme="minorEastAsia"/>
                <w:b w:val="0"/>
                <w:bCs w:val="0"/>
                <w:sz w:val="22"/>
                <w:szCs w:val="24"/>
              </w:rPr>
              <w:t>Доходы от продажи материальных и нематериальных</w:t>
            </w:r>
            <w:r>
              <w:rPr>
                <w:rFonts w:eastAsiaTheme="minorEastAsia"/>
                <w:sz w:val="22"/>
                <w:szCs w:val="24"/>
              </w:rPr>
              <w:t xml:space="preserve"> </w:t>
            </w:r>
            <w:r>
              <w:rPr>
                <w:rFonts w:eastAsiaTheme="minorEastAsia"/>
                <w:b w:val="0"/>
                <w:bCs w:val="0"/>
                <w:sz w:val="22"/>
                <w:szCs w:val="24"/>
              </w:rPr>
              <w:t xml:space="preserve">активов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20000</w:t>
            </w:r>
          </w:p>
        </w:tc>
      </w:tr>
      <w:tr w:rsidR="00C77012" w:rsidTr="00824E63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000 1 14 06013 10 0000 430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2"/>
              <w:rPr>
                <w:rFonts w:eastAsia="Arial Unicode MS"/>
                <w:b w:val="0"/>
                <w:bCs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bCs w:val="0"/>
                <w:sz w:val="24"/>
                <w:szCs w:val="24"/>
              </w:rPr>
              <w:t xml:space="preserve">Доходы от продажи земельных участков,  гос. собственноть на которые не разграничены и которые расположены в границах поселений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</w:tr>
      <w:tr w:rsidR="00C77012" w:rsidTr="00824E63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2"/>
              <w:rPr>
                <w:rFonts w:eastAsia="Arial Unicode MS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C77012" w:rsidRDefault="00C77012" w:rsidP="00824E63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3125100</w:t>
            </w:r>
          </w:p>
        </w:tc>
      </w:tr>
      <w:tr w:rsidR="00C77012" w:rsidTr="00824E63">
        <w:trPr>
          <w:trHeight w:val="1049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000 2 02 01001 10 0000 151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2"/>
              <w:rPr>
                <w:rFonts w:eastAsia="Arial Unicode MS"/>
                <w:b w:val="0"/>
                <w:bCs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bCs w:val="0"/>
                <w:sz w:val="24"/>
                <w:szCs w:val="24"/>
              </w:rPr>
              <w:t xml:space="preserve">Дотации от других бюджетов на выравнивание уровня бюджетной обеспеченности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1717100</w:t>
            </w:r>
          </w:p>
        </w:tc>
      </w:tr>
      <w:tr w:rsidR="00C77012" w:rsidTr="00824E63">
        <w:trPr>
          <w:trHeight w:val="1049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000 2 02 02999 10 0000 151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2"/>
              <w:rPr>
                <w:rFonts w:ascii="Arial" w:eastAsiaTheme="minorEastAsia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bCs w:val="0"/>
                <w:sz w:val="24"/>
                <w:szCs w:val="24"/>
              </w:rPr>
              <w:t>Прочие субсидии  -</w:t>
            </w:r>
          </w:p>
          <w:p w:rsidR="00C77012" w:rsidRDefault="00C77012" w:rsidP="00824E63">
            <w:pPr>
              <w:pStyle w:val="2"/>
              <w:ind w:firstLine="67"/>
              <w:rPr>
                <w:rFonts w:eastAsia="Arial Unicode MS"/>
                <w:b w:val="0"/>
                <w:bCs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bCs w:val="0"/>
                <w:sz w:val="24"/>
                <w:szCs w:val="24"/>
              </w:rPr>
              <w:t>субсидии, предоставляемые с учетом выполнения показателей социально-экономического развития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1336000</w:t>
            </w:r>
          </w:p>
        </w:tc>
      </w:tr>
      <w:tr w:rsidR="00C77012" w:rsidTr="00824E63">
        <w:trPr>
          <w:trHeight w:val="1049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000 2 02 03015 10 0000 151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2"/>
              <w:rPr>
                <w:rFonts w:eastAsia="Arial Unicode MS"/>
                <w:b w:val="0"/>
                <w:bCs w:val="0"/>
                <w:sz w:val="22"/>
                <w:szCs w:val="24"/>
              </w:rPr>
            </w:pPr>
            <w:r>
              <w:rPr>
                <w:rFonts w:eastAsiaTheme="minorEastAsia"/>
                <w:b w:val="0"/>
                <w:bCs w:val="0"/>
                <w:sz w:val="22"/>
                <w:szCs w:val="24"/>
              </w:rPr>
              <w:t>Субвенции на осуществление полномочий по первичному воинскому учету, где отсутствуют военные комиссариаты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>72000</w:t>
            </w:r>
          </w:p>
        </w:tc>
      </w:tr>
      <w:tr w:rsidR="00C77012" w:rsidTr="00824E63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C77012" w:rsidRDefault="00C77012" w:rsidP="00824E63">
            <w:pPr>
              <w:ind w:left="3072"/>
              <w:rPr>
                <w:b/>
                <w:bCs/>
              </w:rPr>
            </w:pPr>
          </w:p>
          <w:p w:rsidR="00C77012" w:rsidRDefault="00C77012" w:rsidP="00824E6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C77012" w:rsidRDefault="00C77012" w:rsidP="00824E6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77012" w:rsidRDefault="00C77012" w:rsidP="00824E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6217000</w:t>
            </w:r>
          </w:p>
          <w:p w:rsidR="00C77012" w:rsidRDefault="00C77012" w:rsidP="00824E6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C77012" w:rsidRDefault="00C77012" w:rsidP="00C77012">
      <w:pPr>
        <w:rPr>
          <w:sz w:val="24"/>
          <w:szCs w:val="24"/>
        </w:rPr>
      </w:pPr>
    </w:p>
    <w:p w:rsidR="00C77012" w:rsidRDefault="00C77012" w:rsidP="00C77012">
      <w:pPr>
        <w:jc w:val="right"/>
      </w:pPr>
    </w:p>
    <w:p w:rsidR="00C77012" w:rsidRDefault="00C77012" w:rsidP="00C77012">
      <w:pPr>
        <w:jc w:val="right"/>
      </w:pPr>
    </w:p>
    <w:p w:rsidR="00C77012" w:rsidRDefault="00C77012" w:rsidP="00C77012">
      <w:pPr>
        <w:jc w:val="right"/>
      </w:pPr>
    </w:p>
    <w:p w:rsidR="00C77012" w:rsidRPr="00435F32" w:rsidRDefault="00C77012" w:rsidP="00C77012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C77012" w:rsidRDefault="00C77012" w:rsidP="00C77012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C77012" w:rsidRDefault="00C77012" w:rsidP="00C77012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C77012" w:rsidRDefault="00C77012" w:rsidP="00C77012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C77012" w:rsidRDefault="00C77012" w:rsidP="00C77012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C77012" w:rsidRDefault="00C77012" w:rsidP="00C77012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C77012" w:rsidRPr="00435F32" w:rsidRDefault="00C77012" w:rsidP="00C77012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435F32">
        <w:rPr>
          <w:rFonts w:ascii="Times New Roman" w:hAnsi="Times New Roman"/>
          <w:sz w:val="24"/>
          <w:szCs w:val="24"/>
        </w:rPr>
        <w:lastRenderedPageBreak/>
        <w:t>ПОЯСНИТЕЛЬНАЯ  ЗАПИСКА</w:t>
      </w:r>
    </w:p>
    <w:p w:rsidR="00C77012" w:rsidRPr="00435F32" w:rsidRDefault="00C77012" w:rsidP="00C77012">
      <w:pPr>
        <w:pStyle w:val="ConsPlusTitle"/>
        <w:jc w:val="both"/>
        <w:rPr>
          <w:rFonts w:ascii="Times New Roman" w:hAnsi="Times New Roman"/>
          <w:sz w:val="24"/>
          <w:szCs w:val="24"/>
        </w:rPr>
      </w:pPr>
      <w:r w:rsidRPr="00435F32">
        <w:rPr>
          <w:rFonts w:ascii="Times New Roman" w:hAnsi="Times New Roman"/>
          <w:sz w:val="24"/>
          <w:szCs w:val="24"/>
        </w:rPr>
        <w:t>к  решению Собрания представителей  « О бюджете  сельского поселения Старая  Шентала на 2013 год и на плановый  период 2014 и 2015 годов»</w:t>
      </w:r>
    </w:p>
    <w:p w:rsidR="00C77012" w:rsidRPr="00435F32" w:rsidRDefault="00C77012" w:rsidP="00C77012">
      <w:pPr>
        <w:pStyle w:val="ConsPlusTitle"/>
        <w:jc w:val="both"/>
        <w:rPr>
          <w:rFonts w:ascii="Times New Roman" w:hAnsi="Times New Roman"/>
          <w:sz w:val="24"/>
          <w:szCs w:val="24"/>
        </w:rPr>
      </w:pPr>
    </w:p>
    <w:p w:rsidR="00C77012" w:rsidRPr="00435F32" w:rsidRDefault="00C77012" w:rsidP="00C77012">
      <w:pPr>
        <w:widowControl w:val="0"/>
        <w:tabs>
          <w:tab w:val="left" w:pos="70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F32">
        <w:rPr>
          <w:rFonts w:ascii="Times New Roman" w:hAnsi="Times New Roman" w:cs="Times New Roman"/>
          <w:sz w:val="24"/>
          <w:szCs w:val="24"/>
        </w:rPr>
        <w:t>В представленном  решении Собрания представителей « О бюджете  сельского поселения Ст.Шентала на 2013 год и на плановый период 2014 и 2015 годов»  доходы местного бюджета запланированы:</w:t>
      </w:r>
    </w:p>
    <w:p w:rsidR="00C77012" w:rsidRPr="00435F32" w:rsidRDefault="00C77012" w:rsidP="00C77012">
      <w:pPr>
        <w:widowControl w:val="0"/>
        <w:tabs>
          <w:tab w:val="left" w:pos="70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F32">
        <w:rPr>
          <w:rFonts w:ascii="Times New Roman" w:hAnsi="Times New Roman" w:cs="Times New Roman"/>
          <w:sz w:val="24"/>
          <w:szCs w:val="24"/>
        </w:rPr>
        <w:t>на 2013 год в размере 6217000 рублей</w:t>
      </w:r>
    </w:p>
    <w:p w:rsidR="00C77012" w:rsidRPr="00435F32" w:rsidRDefault="00C77012" w:rsidP="00C77012">
      <w:pPr>
        <w:widowControl w:val="0"/>
        <w:tabs>
          <w:tab w:val="left" w:pos="70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F32">
        <w:rPr>
          <w:rFonts w:ascii="Times New Roman" w:hAnsi="Times New Roman" w:cs="Times New Roman"/>
          <w:sz w:val="24"/>
          <w:szCs w:val="24"/>
        </w:rPr>
        <w:t>на 2014 год в размере 5065000 рублей</w:t>
      </w:r>
    </w:p>
    <w:p w:rsidR="00C77012" w:rsidRPr="00435F32" w:rsidRDefault="00C77012" w:rsidP="00C77012">
      <w:pPr>
        <w:widowControl w:val="0"/>
        <w:tabs>
          <w:tab w:val="left" w:pos="70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F32">
        <w:rPr>
          <w:rFonts w:ascii="Times New Roman" w:hAnsi="Times New Roman" w:cs="Times New Roman"/>
          <w:sz w:val="24"/>
          <w:szCs w:val="24"/>
        </w:rPr>
        <w:t>на 2015 год в размере 5075000 рублей</w:t>
      </w:r>
    </w:p>
    <w:p w:rsidR="00C77012" w:rsidRPr="00435F32" w:rsidRDefault="00C77012" w:rsidP="00C77012">
      <w:pPr>
        <w:widowControl w:val="0"/>
        <w:tabs>
          <w:tab w:val="left" w:pos="70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F32">
        <w:rPr>
          <w:rFonts w:ascii="Times New Roman" w:hAnsi="Times New Roman" w:cs="Times New Roman"/>
          <w:sz w:val="24"/>
          <w:szCs w:val="24"/>
        </w:rPr>
        <w:t>расходы местного бюджета запланированы:</w:t>
      </w:r>
    </w:p>
    <w:p w:rsidR="00C77012" w:rsidRPr="00435F32" w:rsidRDefault="00C77012" w:rsidP="00C77012">
      <w:pPr>
        <w:widowControl w:val="0"/>
        <w:tabs>
          <w:tab w:val="left" w:pos="70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F32">
        <w:rPr>
          <w:rFonts w:ascii="Times New Roman" w:hAnsi="Times New Roman" w:cs="Times New Roman"/>
          <w:sz w:val="24"/>
          <w:szCs w:val="24"/>
        </w:rPr>
        <w:t>на 2013 год в размере 6217000 рублей</w:t>
      </w:r>
    </w:p>
    <w:p w:rsidR="00C77012" w:rsidRPr="00435F32" w:rsidRDefault="00C77012" w:rsidP="00C77012">
      <w:pPr>
        <w:widowControl w:val="0"/>
        <w:tabs>
          <w:tab w:val="left" w:pos="70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F32">
        <w:rPr>
          <w:rFonts w:ascii="Times New Roman" w:hAnsi="Times New Roman" w:cs="Times New Roman"/>
          <w:sz w:val="24"/>
          <w:szCs w:val="24"/>
        </w:rPr>
        <w:t>на 2014 год в размере 5065000 рублей</w:t>
      </w:r>
    </w:p>
    <w:p w:rsidR="00C77012" w:rsidRPr="00435F32" w:rsidRDefault="00C77012" w:rsidP="00C77012">
      <w:pPr>
        <w:widowControl w:val="0"/>
        <w:tabs>
          <w:tab w:val="left" w:pos="70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F32">
        <w:rPr>
          <w:rFonts w:ascii="Times New Roman" w:hAnsi="Times New Roman" w:cs="Times New Roman"/>
          <w:sz w:val="24"/>
          <w:szCs w:val="24"/>
        </w:rPr>
        <w:t>на 2015 год в размере 5575000 рублей</w:t>
      </w:r>
    </w:p>
    <w:p w:rsidR="00C77012" w:rsidRPr="00435F32" w:rsidRDefault="00C77012" w:rsidP="00C77012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F32">
        <w:rPr>
          <w:rFonts w:ascii="Times New Roman" w:hAnsi="Times New Roman" w:cs="Times New Roman"/>
          <w:sz w:val="24"/>
          <w:szCs w:val="24"/>
        </w:rPr>
        <w:t xml:space="preserve">  Бюджет сформирован с учётом средств федерального бюджета, которые отражены как в доходной части,так и в расходной.</w:t>
      </w:r>
    </w:p>
    <w:p w:rsidR="00C77012" w:rsidRPr="00435F32" w:rsidRDefault="00C77012" w:rsidP="00C77012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bCs/>
          <w:color w:val="800000"/>
          <w:spacing w:val="-4"/>
          <w:sz w:val="24"/>
          <w:szCs w:val="24"/>
        </w:rPr>
      </w:pPr>
    </w:p>
    <w:p w:rsidR="00C77012" w:rsidRPr="00435F32" w:rsidRDefault="00C77012" w:rsidP="00C77012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bCs/>
          <w:color w:val="800000"/>
          <w:spacing w:val="-4"/>
          <w:sz w:val="24"/>
          <w:szCs w:val="24"/>
        </w:rPr>
      </w:pPr>
    </w:p>
    <w:p w:rsidR="00C77012" w:rsidRPr="00435F32" w:rsidRDefault="00C77012" w:rsidP="00C77012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bCs/>
          <w:color w:val="800000"/>
          <w:spacing w:val="-4"/>
          <w:sz w:val="24"/>
          <w:szCs w:val="24"/>
        </w:rPr>
      </w:pPr>
      <w:r w:rsidRPr="00435F32">
        <w:rPr>
          <w:rFonts w:ascii="Times New Roman" w:hAnsi="Times New Roman" w:cs="Times New Roman"/>
          <w:b/>
          <w:bCs/>
          <w:color w:val="800000"/>
          <w:spacing w:val="-4"/>
          <w:sz w:val="24"/>
          <w:szCs w:val="24"/>
        </w:rPr>
        <w:t>Средства  федерального бюджета, отраженные в бюджете</w:t>
      </w:r>
    </w:p>
    <w:p w:rsidR="00C77012" w:rsidRPr="00435F32" w:rsidRDefault="00C77012" w:rsidP="00C77012">
      <w:pPr>
        <w:shd w:val="clear" w:color="auto" w:fill="FFFFFF"/>
        <w:spacing w:before="100" w:beforeAutospacing="1" w:after="0" w:line="240" w:lineRule="auto"/>
        <w:jc w:val="right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435F32">
        <w:rPr>
          <w:rFonts w:ascii="Times New Roman" w:hAnsi="Times New Roman" w:cs="Times New Roman"/>
          <w:bCs/>
          <w:spacing w:val="-4"/>
          <w:sz w:val="24"/>
          <w:szCs w:val="24"/>
        </w:rPr>
        <w:t>Рублей</w:t>
      </w:r>
    </w:p>
    <w:tbl>
      <w:tblPr>
        <w:tblW w:w="10180" w:type="dxa"/>
        <w:tblInd w:w="91" w:type="dxa"/>
        <w:tblLook w:val="04A0"/>
      </w:tblPr>
      <w:tblGrid>
        <w:gridCol w:w="4842"/>
        <w:gridCol w:w="1754"/>
        <w:gridCol w:w="1754"/>
        <w:gridCol w:w="1830"/>
      </w:tblGrid>
      <w:tr w:rsidR="00C77012" w:rsidRPr="00435F32" w:rsidTr="00824E63">
        <w:trPr>
          <w:trHeight w:val="1299"/>
        </w:trPr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7012" w:rsidRPr="00435F32" w:rsidRDefault="00C77012" w:rsidP="00824E63">
            <w:pPr>
              <w:tabs>
                <w:tab w:val="left" w:pos="-30"/>
                <w:tab w:val="left" w:pos="0"/>
              </w:tabs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7012" w:rsidRPr="00435F32" w:rsidRDefault="00C77012" w:rsidP="00824E63">
            <w:pPr>
              <w:tabs>
                <w:tab w:val="left" w:pos="-30"/>
                <w:tab w:val="left" w:pos="0"/>
              </w:tabs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2013г.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7012" w:rsidRPr="00435F32" w:rsidRDefault="00C77012" w:rsidP="00824E63">
            <w:pPr>
              <w:tabs>
                <w:tab w:val="left" w:pos="-30"/>
                <w:tab w:val="left" w:pos="0"/>
              </w:tabs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2014г.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7012" w:rsidRPr="00435F32" w:rsidRDefault="00C77012" w:rsidP="00824E63">
            <w:pPr>
              <w:tabs>
                <w:tab w:val="left" w:pos="-30"/>
                <w:tab w:val="left" w:pos="0"/>
              </w:tabs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2015г.</w:t>
            </w:r>
          </w:p>
        </w:tc>
      </w:tr>
      <w:tr w:rsidR="00C77012" w:rsidRPr="00435F32" w:rsidTr="00824E63">
        <w:trPr>
          <w:trHeight w:val="1164"/>
        </w:trPr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7012" w:rsidRPr="00435F32" w:rsidRDefault="00C77012" w:rsidP="00824E6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 бюджета отраженные в доходной части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7012" w:rsidRPr="00435F32" w:rsidRDefault="00C77012" w:rsidP="00824E6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7012" w:rsidRPr="00435F32" w:rsidRDefault="00C77012" w:rsidP="00824E6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72000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7012" w:rsidRPr="00435F32" w:rsidRDefault="00C77012" w:rsidP="00824E6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72000</w:t>
            </w:r>
          </w:p>
        </w:tc>
      </w:tr>
      <w:tr w:rsidR="00C77012" w:rsidRPr="00435F32" w:rsidTr="00824E63">
        <w:trPr>
          <w:trHeight w:val="1265"/>
        </w:trPr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Pr="00435F32" w:rsidRDefault="00C77012" w:rsidP="00824E6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отраженные в расходной части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7012" w:rsidRPr="00435F32" w:rsidRDefault="00C77012" w:rsidP="00824E6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7012" w:rsidRPr="00435F32" w:rsidRDefault="00C77012" w:rsidP="00824E6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72000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7012" w:rsidRPr="00435F32" w:rsidRDefault="00C77012" w:rsidP="00824E6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72000</w:t>
            </w:r>
          </w:p>
        </w:tc>
      </w:tr>
    </w:tbl>
    <w:p w:rsidR="00C77012" w:rsidRPr="00435F32" w:rsidRDefault="00C77012" w:rsidP="00C77012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bCs/>
          <w:color w:val="800000"/>
          <w:spacing w:val="-4"/>
          <w:sz w:val="24"/>
          <w:szCs w:val="24"/>
        </w:rPr>
      </w:pPr>
    </w:p>
    <w:p w:rsidR="00C77012" w:rsidRPr="00435F32" w:rsidRDefault="00C77012" w:rsidP="00C77012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bCs/>
          <w:color w:val="800000"/>
          <w:spacing w:val="-4"/>
          <w:sz w:val="24"/>
          <w:szCs w:val="24"/>
        </w:rPr>
      </w:pPr>
    </w:p>
    <w:p w:rsidR="00C77012" w:rsidRPr="00435F32" w:rsidRDefault="00C77012" w:rsidP="00C77012">
      <w:pPr>
        <w:shd w:val="clear" w:color="auto" w:fill="FFFFFF"/>
        <w:spacing w:before="100" w:beforeAutospacing="1" w:after="0" w:line="240" w:lineRule="auto"/>
        <w:ind w:right="-1135" w:hanging="567"/>
        <w:jc w:val="center"/>
        <w:rPr>
          <w:rFonts w:ascii="Times New Roman" w:hAnsi="Times New Roman" w:cs="Times New Roman"/>
          <w:b/>
          <w:bCs/>
          <w:color w:val="800000"/>
          <w:spacing w:val="-4"/>
          <w:sz w:val="24"/>
          <w:szCs w:val="24"/>
        </w:rPr>
      </w:pPr>
    </w:p>
    <w:p w:rsidR="00C77012" w:rsidRPr="00435F32" w:rsidRDefault="00C77012" w:rsidP="00C77012">
      <w:pPr>
        <w:shd w:val="clear" w:color="auto" w:fill="FFFFFF"/>
        <w:spacing w:before="100" w:beforeAutospacing="1" w:after="0" w:line="240" w:lineRule="auto"/>
        <w:ind w:right="-1135" w:hanging="567"/>
        <w:jc w:val="center"/>
        <w:rPr>
          <w:rFonts w:ascii="Times New Roman" w:hAnsi="Times New Roman" w:cs="Times New Roman"/>
          <w:b/>
          <w:bCs/>
          <w:color w:val="800000"/>
          <w:sz w:val="24"/>
          <w:szCs w:val="24"/>
        </w:rPr>
      </w:pPr>
      <w:r w:rsidRPr="00435F32">
        <w:rPr>
          <w:rFonts w:ascii="Times New Roman" w:hAnsi="Times New Roman" w:cs="Times New Roman"/>
          <w:b/>
          <w:bCs/>
          <w:color w:val="800000"/>
          <w:spacing w:val="-4"/>
          <w:sz w:val="24"/>
          <w:szCs w:val="24"/>
        </w:rPr>
        <w:t xml:space="preserve"> Основные показатели местного бюджета на 2013 год </w:t>
      </w:r>
      <w:r w:rsidRPr="00435F32">
        <w:rPr>
          <w:rFonts w:ascii="Times New Roman" w:hAnsi="Times New Roman" w:cs="Times New Roman"/>
          <w:b/>
          <w:bCs/>
          <w:color w:val="800000"/>
          <w:sz w:val="24"/>
          <w:szCs w:val="24"/>
        </w:rPr>
        <w:t>и на период до   2015 года</w:t>
      </w:r>
    </w:p>
    <w:p w:rsidR="00C77012" w:rsidRPr="00435F32" w:rsidRDefault="00C77012" w:rsidP="00C77012">
      <w:pPr>
        <w:shd w:val="clear" w:color="auto" w:fill="FFFFFF"/>
        <w:spacing w:before="100" w:beforeAutospacing="1" w:after="0" w:line="240" w:lineRule="auto"/>
        <w:ind w:right="-1135" w:hanging="567"/>
        <w:jc w:val="center"/>
        <w:rPr>
          <w:rFonts w:ascii="Times New Roman" w:hAnsi="Times New Roman" w:cs="Times New Roman"/>
          <w:spacing w:val="-13"/>
          <w:sz w:val="24"/>
          <w:szCs w:val="24"/>
        </w:rPr>
      </w:pPr>
    </w:p>
    <w:tbl>
      <w:tblPr>
        <w:tblW w:w="10920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844"/>
        <w:gridCol w:w="1135"/>
        <w:gridCol w:w="1134"/>
        <w:gridCol w:w="1558"/>
        <w:gridCol w:w="1279"/>
        <w:gridCol w:w="1558"/>
        <w:gridCol w:w="1135"/>
        <w:gridCol w:w="1277"/>
      </w:tblGrid>
      <w:tr w:rsidR="00C77012" w:rsidRPr="00435F32" w:rsidTr="00824E63">
        <w:trPr>
          <w:trHeight w:hRule="exact" w:val="15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</w:tabs>
              <w:spacing w:after="0" w:line="240" w:lineRule="auto"/>
              <w:ind w:left="408"/>
              <w:jc w:val="both"/>
              <w:rPr>
                <w:rFonts w:ascii="Times New Roman" w:hAnsi="Times New Roman" w:cs="Times New Roman"/>
                <w:b/>
                <w:color w:val="000080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color w:val="000080"/>
                <w:spacing w:val="-5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</w:tabs>
              <w:spacing w:after="0" w:line="240" w:lineRule="auto"/>
              <w:ind w:left="43" w:right="77" w:firstLine="5"/>
              <w:jc w:val="both"/>
              <w:rPr>
                <w:rFonts w:ascii="Times New Roman" w:hAnsi="Times New Roman" w:cs="Times New Roman"/>
                <w:b/>
                <w:color w:val="000080"/>
                <w:spacing w:val="-5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435F32">
                <w:rPr>
                  <w:rFonts w:ascii="Times New Roman" w:hAnsi="Times New Roman" w:cs="Times New Roman"/>
                  <w:b/>
                  <w:color w:val="800000"/>
                  <w:spacing w:val="-12"/>
                  <w:sz w:val="24"/>
                  <w:szCs w:val="24"/>
                </w:rPr>
                <w:t>2012</w:t>
              </w:r>
              <w:r w:rsidRPr="00435F32">
                <w:rPr>
                  <w:rFonts w:ascii="Times New Roman" w:hAnsi="Times New Roman" w:cs="Times New Roman"/>
                  <w:spacing w:val="-13"/>
                  <w:sz w:val="24"/>
                  <w:szCs w:val="24"/>
                </w:rPr>
                <w:t xml:space="preserve"> г</w:t>
              </w:r>
            </w:smartTag>
            <w:r w:rsidRPr="00435F3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7012" w:rsidRPr="00435F32" w:rsidRDefault="00C77012" w:rsidP="00824E63">
            <w:pPr>
              <w:tabs>
                <w:tab w:val="left" w:pos="-30"/>
                <w:tab w:val="left" w:pos="0"/>
              </w:tabs>
              <w:spacing w:after="0" w:line="240" w:lineRule="auto"/>
              <w:ind w:left="43" w:right="77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2013г.</w:t>
            </w:r>
            <w:r w:rsidRPr="00435F3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7012" w:rsidRPr="00435F32" w:rsidRDefault="00C77012" w:rsidP="00824E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800000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i/>
                <w:color w:val="800000"/>
                <w:sz w:val="24"/>
                <w:szCs w:val="24"/>
              </w:rPr>
              <w:t>Темп роста,2013. к 2012.</w:t>
            </w:r>
          </w:p>
          <w:p w:rsidR="00C77012" w:rsidRPr="00435F32" w:rsidRDefault="00C77012" w:rsidP="00824E63">
            <w:pPr>
              <w:shd w:val="clear" w:color="auto" w:fill="FFFFFF"/>
              <w:tabs>
                <w:tab w:val="left" w:pos="-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800000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i/>
                <w:color w:val="800000"/>
                <w:sz w:val="24"/>
                <w:szCs w:val="24"/>
              </w:rPr>
              <w:t xml:space="preserve"> %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435F32">
                <w:rPr>
                  <w:rFonts w:ascii="Times New Roman" w:hAnsi="Times New Roman" w:cs="Times New Roman"/>
                  <w:b/>
                  <w:color w:val="800000"/>
                  <w:spacing w:val="-12"/>
                  <w:sz w:val="24"/>
                  <w:szCs w:val="24"/>
                </w:rPr>
                <w:t>2014 г</w:t>
              </w:r>
            </w:smartTag>
            <w:r w:rsidRPr="00435F32">
              <w:rPr>
                <w:rFonts w:ascii="Times New Roman" w:hAnsi="Times New Roman" w:cs="Times New Roman"/>
                <w:b/>
                <w:color w:val="800000"/>
                <w:spacing w:val="-12"/>
                <w:sz w:val="24"/>
                <w:szCs w:val="24"/>
              </w:rPr>
              <w:t>.</w:t>
            </w:r>
            <w:r w:rsidRPr="00435F3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7012" w:rsidRPr="00435F32" w:rsidRDefault="00C77012" w:rsidP="00824E63">
            <w:pPr>
              <w:shd w:val="clear" w:color="auto" w:fill="FFFFFF"/>
              <w:tabs>
                <w:tab w:val="left" w:pos="-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800000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i/>
                <w:color w:val="800000"/>
                <w:sz w:val="24"/>
                <w:szCs w:val="24"/>
              </w:rPr>
              <w:t xml:space="preserve">Темп роста,2014г.к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35F32">
                <w:rPr>
                  <w:rFonts w:ascii="Times New Roman" w:hAnsi="Times New Roman" w:cs="Times New Roman"/>
                  <w:b/>
                  <w:i/>
                  <w:color w:val="800000"/>
                  <w:sz w:val="24"/>
                  <w:szCs w:val="24"/>
                </w:rPr>
                <w:t>2013 г</w:t>
              </w:r>
            </w:smartTag>
            <w:r w:rsidRPr="00435F32">
              <w:rPr>
                <w:rFonts w:ascii="Times New Roman" w:hAnsi="Times New Roman" w:cs="Times New Roman"/>
                <w:b/>
                <w:i/>
                <w:color w:val="800000"/>
                <w:sz w:val="24"/>
                <w:szCs w:val="24"/>
              </w:rPr>
              <w:t xml:space="preserve">. 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7012" w:rsidRPr="00435F32" w:rsidRDefault="00C77012" w:rsidP="00824E63">
            <w:pPr>
              <w:shd w:val="clear" w:color="auto" w:fill="FFFFFF"/>
              <w:tabs>
                <w:tab w:val="left" w:pos="-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435F32">
                <w:rPr>
                  <w:rFonts w:ascii="Times New Roman" w:hAnsi="Times New Roman" w:cs="Times New Roman"/>
                  <w:b/>
                  <w:color w:val="800000"/>
                  <w:spacing w:val="-11"/>
                  <w:sz w:val="24"/>
                  <w:szCs w:val="24"/>
                </w:rPr>
                <w:t>2015 г</w:t>
              </w:r>
            </w:smartTag>
            <w:r w:rsidRPr="00435F32">
              <w:rPr>
                <w:rFonts w:ascii="Times New Roman" w:hAnsi="Times New Roman" w:cs="Times New Roman"/>
                <w:b/>
                <w:color w:val="800000"/>
                <w:spacing w:val="-11"/>
                <w:sz w:val="24"/>
                <w:szCs w:val="24"/>
              </w:rPr>
              <w:t>.</w:t>
            </w:r>
            <w:r w:rsidRPr="00435F3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7012" w:rsidRPr="00435F32" w:rsidRDefault="00C77012" w:rsidP="00824E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800000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i/>
                <w:color w:val="800000"/>
                <w:sz w:val="24"/>
                <w:szCs w:val="24"/>
              </w:rPr>
              <w:t>Темп роста,2015к2014г.</w:t>
            </w:r>
          </w:p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i/>
                <w:color w:val="800000"/>
                <w:sz w:val="24"/>
                <w:szCs w:val="24"/>
              </w:rPr>
              <w:t>%</w:t>
            </w:r>
          </w:p>
        </w:tc>
      </w:tr>
      <w:tr w:rsidR="00C77012" w:rsidRPr="00435F32" w:rsidTr="00824E63">
        <w:trPr>
          <w:trHeight w:hRule="exact" w:val="761"/>
        </w:trPr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012" w:rsidRPr="00435F32" w:rsidRDefault="00C77012" w:rsidP="00824E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C77012" w:rsidRPr="00435F32" w:rsidRDefault="00C77012" w:rsidP="00824E63">
            <w:pPr>
              <w:tabs>
                <w:tab w:val="left" w:pos="-30"/>
                <w:tab w:val="left" w:pos="0"/>
              </w:tabs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012" w:rsidRPr="00435F32" w:rsidRDefault="00C77012" w:rsidP="00824E63">
            <w:pPr>
              <w:tabs>
                <w:tab w:val="left" w:pos="-30"/>
                <w:tab w:val="left" w:pos="0"/>
              </w:tabs>
              <w:spacing w:after="0" w:line="360" w:lineRule="auto"/>
              <w:ind w:left="43" w:right="77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012" w:rsidRPr="00435F32" w:rsidRDefault="00C77012" w:rsidP="00824E63">
            <w:pPr>
              <w:tabs>
                <w:tab w:val="left" w:pos="-30"/>
                <w:tab w:val="left" w:pos="0"/>
              </w:tabs>
              <w:spacing w:after="0" w:line="360" w:lineRule="auto"/>
              <w:ind w:left="43" w:right="77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012" w:rsidRPr="00435F32" w:rsidRDefault="00C77012" w:rsidP="00824E63">
            <w:pPr>
              <w:shd w:val="clear" w:color="auto" w:fill="FFFFFF"/>
              <w:tabs>
                <w:tab w:val="left" w:pos="-3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(4)=(3)/(2)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012" w:rsidRPr="00435F32" w:rsidRDefault="00C77012" w:rsidP="00824E63">
            <w:pPr>
              <w:shd w:val="clear" w:color="auto" w:fill="FFFFFF"/>
              <w:tabs>
                <w:tab w:val="left" w:pos="-3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(6)=(5)/(3)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(8)=(7)/(5)</w:t>
            </w:r>
          </w:p>
        </w:tc>
      </w:tr>
      <w:tr w:rsidR="00C77012" w:rsidRPr="00435F32" w:rsidTr="00824E63">
        <w:trPr>
          <w:trHeight w:hRule="exact" w:val="446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800000"/>
                <w:spacing w:val="-3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color w:val="800000"/>
                <w:spacing w:val="-3"/>
                <w:sz w:val="24"/>
                <w:szCs w:val="24"/>
              </w:rPr>
              <w:t>Доходы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>6603682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>6217000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94,1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>5065000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>5075000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100,2</w:t>
            </w:r>
          </w:p>
        </w:tc>
      </w:tr>
      <w:tr w:rsidR="00C77012" w:rsidRPr="00435F32" w:rsidTr="00824E63">
        <w:trPr>
          <w:trHeight w:hRule="exact" w:val="42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800000"/>
                <w:spacing w:val="-3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color w:val="800000"/>
                <w:spacing w:val="-3"/>
                <w:sz w:val="24"/>
                <w:szCs w:val="24"/>
              </w:rPr>
              <w:t>Расходы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>6723682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>6217000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92,5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>5065000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>5075000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100,2</w:t>
            </w:r>
          </w:p>
        </w:tc>
      </w:tr>
      <w:tr w:rsidR="00C77012" w:rsidRPr="00435F32" w:rsidTr="00824E63">
        <w:trPr>
          <w:trHeight w:hRule="exact" w:val="417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800000"/>
                <w:spacing w:val="-3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color w:val="800000"/>
                <w:spacing w:val="-3"/>
                <w:sz w:val="24"/>
                <w:szCs w:val="24"/>
              </w:rPr>
              <w:t>Дефицит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C77012" w:rsidRPr="00435F32" w:rsidTr="00824E63">
        <w:trPr>
          <w:trHeight w:hRule="exact" w:val="111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800000"/>
                <w:spacing w:val="-3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color w:val="800000"/>
                <w:spacing w:val="-3"/>
                <w:sz w:val="24"/>
                <w:szCs w:val="24"/>
              </w:rPr>
              <w:t>Уровень дефицита,%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012" w:rsidRPr="00435F32" w:rsidRDefault="00C77012" w:rsidP="00824E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7012" w:rsidRPr="00435F32" w:rsidRDefault="00C77012" w:rsidP="00824E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012" w:rsidRPr="00435F32" w:rsidRDefault="00C77012" w:rsidP="00824E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7012" w:rsidRPr="00435F32" w:rsidRDefault="00C77012" w:rsidP="00824E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  <w:tab w:val="center" w:pos="5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012" w:rsidRPr="00435F32" w:rsidRDefault="00C77012" w:rsidP="00824E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C77012" w:rsidRPr="00435F32" w:rsidRDefault="00C77012" w:rsidP="00824E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012" w:rsidRPr="00435F32" w:rsidRDefault="00C77012" w:rsidP="00824E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7012" w:rsidRPr="00435F32" w:rsidRDefault="00C77012" w:rsidP="00824E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012" w:rsidRPr="00435F32" w:rsidRDefault="00C77012" w:rsidP="00824E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7012" w:rsidRPr="00435F32" w:rsidRDefault="00C77012" w:rsidP="00824E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012" w:rsidRPr="00435F32" w:rsidRDefault="00C77012" w:rsidP="00824E63">
            <w:pPr>
              <w:shd w:val="clear" w:color="auto" w:fill="FFFFFF"/>
              <w:tabs>
                <w:tab w:val="left" w:pos="-30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</w:tbl>
    <w:p w:rsidR="00C77012" w:rsidRPr="00435F32" w:rsidRDefault="00C77012" w:rsidP="00C77012">
      <w:pPr>
        <w:widowControl w:val="0"/>
        <w:tabs>
          <w:tab w:val="left" w:pos="708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7012" w:rsidRPr="00435F32" w:rsidRDefault="00C77012" w:rsidP="00C77012">
      <w:pPr>
        <w:widowControl w:val="0"/>
        <w:tabs>
          <w:tab w:val="left" w:pos="708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7012" w:rsidRPr="00435F32" w:rsidRDefault="00C77012" w:rsidP="00C77012">
      <w:pPr>
        <w:pStyle w:val="1"/>
        <w:widowControl w:val="0"/>
        <w:tabs>
          <w:tab w:val="left" w:pos="708"/>
        </w:tabs>
        <w:spacing w:line="360" w:lineRule="auto"/>
      </w:pPr>
      <w:r w:rsidRPr="00435F32">
        <w:t>Доходы</w:t>
      </w:r>
    </w:p>
    <w:p w:rsidR="00C77012" w:rsidRPr="00435F32" w:rsidRDefault="00C77012" w:rsidP="00C77012">
      <w:pPr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C77012" w:rsidRPr="00435F32" w:rsidRDefault="00C77012" w:rsidP="00C77012">
      <w:pPr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35F32">
        <w:rPr>
          <w:rFonts w:ascii="Times New Roman" w:hAnsi="Times New Roman" w:cs="Times New Roman"/>
          <w:sz w:val="24"/>
          <w:szCs w:val="24"/>
        </w:rPr>
        <w:t xml:space="preserve">Прогноз поступления доходов в бюджет сельского поселения  Ст.Шентала на 2013 год и на период до 2015 года определен с учетом фактических поступлений доходов в 2012 году и ожидаемых поступлений в 2013 году. </w:t>
      </w:r>
    </w:p>
    <w:p w:rsidR="00C77012" w:rsidRPr="00435F32" w:rsidRDefault="00C77012" w:rsidP="00C77012">
      <w:pPr>
        <w:pStyle w:val="5"/>
        <w:rPr>
          <w:rFonts w:ascii="Times New Roman" w:hAnsi="Times New Roman" w:cs="Times New Roman"/>
          <w:sz w:val="24"/>
          <w:szCs w:val="24"/>
        </w:rPr>
      </w:pPr>
      <w:r w:rsidRPr="00435F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Расходы</w:t>
      </w:r>
    </w:p>
    <w:p w:rsidR="00C77012" w:rsidRPr="00435F32" w:rsidRDefault="00C77012" w:rsidP="00C77012">
      <w:pPr>
        <w:widowControl w:val="0"/>
        <w:tabs>
          <w:tab w:val="left" w:pos="70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F32">
        <w:rPr>
          <w:rFonts w:ascii="Times New Roman" w:hAnsi="Times New Roman" w:cs="Times New Roman"/>
          <w:sz w:val="24"/>
          <w:szCs w:val="24"/>
        </w:rPr>
        <w:t>Расходная часть проекта бюджета сельского поселения на 2013 год и на плановый период 2014 и 2015 годы формировалась на основе реестра расходных обязательств сельского поселения. Реестр расходных обязательств формируется в соответствии с Решением Собрания представителей сельского поселения Старая Шентала муниципального района Шенталинский № 84 от 30.01.2009года  «О порядке ведения реестра расходных обязательств сельского поселения Старая Шенитала муниципального района Шенталинский».</w:t>
      </w:r>
    </w:p>
    <w:p w:rsidR="00C77012" w:rsidRPr="00435F32" w:rsidRDefault="00C77012" w:rsidP="00C77012">
      <w:pPr>
        <w:widowControl w:val="0"/>
        <w:tabs>
          <w:tab w:val="left" w:pos="70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F32">
        <w:rPr>
          <w:rFonts w:ascii="Times New Roman" w:hAnsi="Times New Roman" w:cs="Times New Roman"/>
          <w:sz w:val="24"/>
          <w:szCs w:val="24"/>
        </w:rPr>
        <w:t>Суммовые  значения расходных обязательств определялись исходя из следующих принципов:</w:t>
      </w:r>
    </w:p>
    <w:p w:rsidR="00C77012" w:rsidRPr="00435F32" w:rsidRDefault="00C77012" w:rsidP="00C77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F32">
        <w:rPr>
          <w:rFonts w:ascii="Times New Roman" w:hAnsi="Times New Roman" w:cs="Times New Roman"/>
          <w:sz w:val="24"/>
          <w:szCs w:val="24"/>
        </w:rPr>
        <w:t xml:space="preserve">по расходным  обязательствам, суммовое  значение  которых  четко  определено нормативыми  правовыми  актами   сельского поселения   или договорами (соглашениями),  заключенными от имени  сельского поселения, на 2013- 2015 годы  учитывалась  предусмотренная  этими   документами  сумма; </w:t>
      </w:r>
    </w:p>
    <w:p w:rsidR="00C77012" w:rsidRPr="00435F32" w:rsidRDefault="00C77012" w:rsidP="00C77012">
      <w:pPr>
        <w:widowControl w:val="0"/>
        <w:tabs>
          <w:tab w:val="left" w:pos="70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F32">
        <w:rPr>
          <w:rFonts w:ascii="Times New Roman" w:hAnsi="Times New Roman" w:cs="Times New Roman"/>
          <w:sz w:val="24"/>
          <w:szCs w:val="24"/>
        </w:rPr>
        <w:t xml:space="preserve"> По расходным обязательствам, суммовое значение которых четко не определено, использовались контрольные значения прироста показателей в плановом году по сравнению с текущим годом, представленные в таблице. </w:t>
      </w:r>
    </w:p>
    <w:tbl>
      <w:tblPr>
        <w:tblW w:w="10035" w:type="dxa"/>
        <w:tblLayout w:type="fixed"/>
        <w:tblLook w:val="04A0"/>
      </w:tblPr>
      <w:tblGrid>
        <w:gridCol w:w="4362"/>
        <w:gridCol w:w="1985"/>
        <w:gridCol w:w="1985"/>
        <w:gridCol w:w="1703"/>
      </w:tblGrid>
      <w:tr w:rsidR="00C77012" w:rsidRPr="00435F32" w:rsidTr="00824E63">
        <w:trPr>
          <w:cantSplit/>
          <w:tblHeader/>
        </w:trPr>
        <w:tc>
          <w:tcPr>
            <w:tcW w:w="43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7012" w:rsidRPr="00435F32" w:rsidRDefault="00C77012" w:rsidP="00824E63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 расходов</w:t>
            </w: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7012" w:rsidRPr="00435F32" w:rsidRDefault="00C77012" w:rsidP="00824E63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индекса прироста к предыдущему году по годам( %)</w:t>
            </w:r>
          </w:p>
        </w:tc>
      </w:tr>
      <w:tr w:rsidR="00C77012" w:rsidRPr="00435F32" w:rsidTr="00824E63">
        <w:trPr>
          <w:cantSplit/>
        </w:trPr>
        <w:tc>
          <w:tcPr>
            <w:tcW w:w="43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7012" w:rsidRPr="00435F32" w:rsidRDefault="00C77012" w:rsidP="00824E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7012" w:rsidRPr="00435F32" w:rsidRDefault="00C77012" w:rsidP="00824E63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7012" w:rsidRPr="00435F32" w:rsidRDefault="00C77012" w:rsidP="00824E63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7012" w:rsidRPr="00435F32" w:rsidRDefault="00C77012" w:rsidP="00824E63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C77012" w:rsidRPr="00435F32" w:rsidTr="00824E63">
        <w:trPr>
          <w:cantSplit/>
        </w:trPr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7012" w:rsidRPr="00435F32" w:rsidRDefault="00C77012" w:rsidP="00824E63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>Фонд оплаты труда работников бюджетных учреждений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7012" w:rsidRPr="00435F32" w:rsidRDefault="00C77012" w:rsidP="00824E63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7012" w:rsidRPr="00435F32" w:rsidRDefault="00C77012" w:rsidP="00824E63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7012" w:rsidRPr="00435F32" w:rsidRDefault="00C77012" w:rsidP="00824E63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</w:tr>
      <w:tr w:rsidR="00C77012" w:rsidRPr="00435F32" w:rsidTr="00824E63">
        <w:trPr>
          <w:cantSplit/>
        </w:trPr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7012" w:rsidRPr="00435F32" w:rsidRDefault="00C77012" w:rsidP="00824E63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>Оплата газа бюджетными учреждениями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7012" w:rsidRPr="00435F32" w:rsidRDefault="00C77012" w:rsidP="00824E63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>На уровне 2012 года 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7012" w:rsidRPr="00435F32" w:rsidRDefault="00C77012" w:rsidP="00824E63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7012" w:rsidRPr="00435F32" w:rsidRDefault="00C77012" w:rsidP="00824E63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7012" w:rsidRPr="00435F32" w:rsidTr="00824E63">
        <w:trPr>
          <w:cantSplit/>
        </w:trPr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7012" w:rsidRPr="00435F32" w:rsidRDefault="00C77012" w:rsidP="00824E63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>Оплата электрической энергии бюджетными учреждениями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7012" w:rsidRPr="00435F32" w:rsidRDefault="00C77012" w:rsidP="00824E63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 xml:space="preserve"> Рост 10% 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7012" w:rsidRPr="00435F32" w:rsidRDefault="00C77012" w:rsidP="00824E63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7012" w:rsidRPr="00435F32" w:rsidRDefault="00C77012" w:rsidP="00824E63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7012" w:rsidRPr="00435F32" w:rsidTr="00824E63">
        <w:trPr>
          <w:cantSplit/>
        </w:trPr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7012" w:rsidRPr="00435F32" w:rsidRDefault="00C77012" w:rsidP="00824E63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>Оплата тепловой энергии бюджетными учреждениями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7012" w:rsidRPr="00435F32" w:rsidRDefault="00C77012" w:rsidP="00824E63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 2012 года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7012" w:rsidRPr="00435F32" w:rsidRDefault="00C77012" w:rsidP="00824E63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7012" w:rsidRPr="00435F32" w:rsidRDefault="00C77012" w:rsidP="00824E63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77012" w:rsidRPr="00435F32" w:rsidRDefault="00C77012" w:rsidP="00C77012">
      <w:pPr>
        <w:widowControl w:val="0"/>
        <w:tabs>
          <w:tab w:val="left" w:pos="70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F32">
        <w:rPr>
          <w:rFonts w:ascii="Times New Roman" w:hAnsi="Times New Roman" w:cs="Times New Roman"/>
          <w:sz w:val="24"/>
          <w:szCs w:val="24"/>
        </w:rPr>
        <w:t>Сложившаяся структура расходов местного  бюджета на 2013 год по разделам бюджетной классификации представлена в следующей таблице:</w:t>
      </w:r>
    </w:p>
    <w:p w:rsidR="00C77012" w:rsidRPr="00435F32" w:rsidRDefault="00C77012" w:rsidP="00C77012">
      <w:pPr>
        <w:widowControl w:val="0"/>
        <w:tabs>
          <w:tab w:val="left" w:pos="70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  <w:gridCol w:w="2362"/>
        <w:gridCol w:w="2483"/>
      </w:tblGrid>
      <w:tr w:rsidR="00C77012" w:rsidRPr="00435F32" w:rsidTr="00824E63">
        <w:trPr>
          <w:trHeight w:val="374"/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12" w:rsidRPr="00435F32" w:rsidRDefault="00C77012" w:rsidP="00824E6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12" w:rsidRPr="00435F32" w:rsidRDefault="00C77012" w:rsidP="00824E6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рублей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7012" w:rsidRPr="00435F32" w:rsidRDefault="00C77012" w:rsidP="00824E6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Удельный вес,%</w:t>
            </w:r>
          </w:p>
        </w:tc>
      </w:tr>
      <w:tr w:rsidR="00C77012" w:rsidRPr="00435F32" w:rsidTr="00824E63">
        <w:trPr>
          <w:trHeight w:val="6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12" w:rsidRPr="00435F32" w:rsidRDefault="00C77012" w:rsidP="00824E6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12" w:rsidRPr="00435F32" w:rsidRDefault="00C77012" w:rsidP="00824E63">
            <w:pPr>
              <w:tabs>
                <w:tab w:val="left" w:pos="-30"/>
                <w:tab w:val="left" w:pos="0"/>
              </w:tabs>
              <w:spacing w:after="0"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35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1687000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7012" w:rsidRPr="00435F32" w:rsidRDefault="00C77012" w:rsidP="00824E63">
            <w:pPr>
              <w:tabs>
                <w:tab w:val="left" w:pos="-30"/>
                <w:tab w:val="left" w:pos="0"/>
              </w:tabs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35F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</w:t>
            </w:r>
            <w:r w:rsidRPr="00435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27,14</w:t>
            </w:r>
          </w:p>
        </w:tc>
      </w:tr>
      <w:tr w:rsidR="00C77012" w:rsidRPr="00435F32" w:rsidTr="00824E63">
        <w:trPr>
          <w:trHeight w:val="42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12" w:rsidRPr="00435F32" w:rsidRDefault="00C77012" w:rsidP="00824E6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12" w:rsidRPr="00435F32" w:rsidRDefault="00C77012" w:rsidP="00824E63">
            <w:pPr>
              <w:tabs>
                <w:tab w:val="left" w:pos="-30"/>
                <w:tab w:val="left" w:pos="0"/>
              </w:tabs>
              <w:spacing w:after="0"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72000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7012" w:rsidRPr="00435F32" w:rsidRDefault="00C77012" w:rsidP="00824E63">
            <w:pPr>
              <w:tabs>
                <w:tab w:val="left" w:pos="-30"/>
                <w:tab w:val="left" w:pos="0"/>
              </w:tabs>
              <w:spacing w:after="0"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1,16</w:t>
            </w:r>
          </w:p>
        </w:tc>
      </w:tr>
      <w:tr w:rsidR="00C77012" w:rsidRPr="00435F32" w:rsidTr="00824E63">
        <w:trPr>
          <w:trHeight w:val="42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12" w:rsidRPr="00435F32" w:rsidRDefault="00C77012" w:rsidP="00824E6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БЕЗОПАСНОСТЬ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12" w:rsidRPr="00435F32" w:rsidRDefault="00C77012" w:rsidP="00824E63">
            <w:pPr>
              <w:tabs>
                <w:tab w:val="left" w:pos="-30"/>
                <w:tab w:val="left" w:pos="0"/>
              </w:tabs>
              <w:spacing w:after="0"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7012" w:rsidRPr="00435F32" w:rsidRDefault="00C77012" w:rsidP="00824E63">
            <w:pPr>
              <w:tabs>
                <w:tab w:val="left" w:pos="-30"/>
                <w:tab w:val="left" w:pos="0"/>
              </w:tabs>
              <w:spacing w:after="0"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0,16</w:t>
            </w:r>
          </w:p>
        </w:tc>
      </w:tr>
      <w:tr w:rsidR="00C77012" w:rsidRPr="00435F32" w:rsidTr="00824E63">
        <w:trPr>
          <w:trHeight w:val="42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12" w:rsidRPr="00435F32" w:rsidRDefault="00C77012" w:rsidP="00824E6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РЕЗЕРВНЫЙ ФОНД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12" w:rsidRPr="00435F32" w:rsidRDefault="00C77012" w:rsidP="00824E63">
            <w:pPr>
              <w:tabs>
                <w:tab w:val="left" w:pos="-30"/>
                <w:tab w:val="left" w:pos="0"/>
              </w:tabs>
              <w:spacing w:after="0"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39000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7012" w:rsidRPr="00435F32" w:rsidRDefault="00C77012" w:rsidP="00824E63">
            <w:pPr>
              <w:tabs>
                <w:tab w:val="left" w:pos="-30"/>
                <w:tab w:val="left" w:pos="0"/>
              </w:tabs>
              <w:spacing w:after="0"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0,63</w:t>
            </w:r>
          </w:p>
        </w:tc>
      </w:tr>
      <w:tr w:rsidR="00C77012" w:rsidRPr="00435F32" w:rsidTr="00824E63">
        <w:trPr>
          <w:trHeight w:val="42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12" w:rsidRPr="00435F32" w:rsidRDefault="00C77012" w:rsidP="00824E6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  <w:p w:rsidR="00C77012" w:rsidRPr="00435F32" w:rsidRDefault="00C77012" w:rsidP="00824E6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Cs/>
                <w:sz w:val="24"/>
                <w:szCs w:val="24"/>
              </w:rPr>
              <w:t>(СЕЛЬСКОЕ ХОЗЯЙСТВО И РЫБОЛОВСТВО)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12" w:rsidRPr="00435F32" w:rsidRDefault="00C77012" w:rsidP="00824E63">
            <w:pPr>
              <w:tabs>
                <w:tab w:val="left" w:pos="-30"/>
                <w:tab w:val="left" w:pos="0"/>
              </w:tabs>
              <w:spacing w:after="0"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145000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7012" w:rsidRPr="00435F32" w:rsidRDefault="00C77012" w:rsidP="00824E63">
            <w:pPr>
              <w:tabs>
                <w:tab w:val="left" w:pos="-30"/>
                <w:tab w:val="left" w:pos="0"/>
              </w:tabs>
              <w:spacing w:after="0"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2,33</w:t>
            </w:r>
          </w:p>
        </w:tc>
      </w:tr>
      <w:tr w:rsidR="00C77012" w:rsidRPr="00435F32" w:rsidTr="00824E63">
        <w:trPr>
          <w:trHeight w:val="65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12" w:rsidRPr="00435F32" w:rsidRDefault="00C77012" w:rsidP="00824E6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12" w:rsidRPr="00435F32" w:rsidRDefault="00C77012" w:rsidP="00824E63">
            <w:pPr>
              <w:tabs>
                <w:tab w:val="left" w:pos="-30"/>
                <w:tab w:val="left" w:pos="0"/>
              </w:tabs>
              <w:spacing w:after="0"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733000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7012" w:rsidRPr="00435F32" w:rsidRDefault="00C77012" w:rsidP="00824E63">
            <w:pPr>
              <w:tabs>
                <w:tab w:val="left" w:pos="-30"/>
                <w:tab w:val="left" w:pos="0"/>
              </w:tabs>
              <w:spacing w:after="0"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11,79</w:t>
            </w:r>
          </w:p>
        </w:tc>
      </w:tr>
      <w:tr w:rsidR="00C77012" w:rsidRPr="00435F32" w:rsidTr="00824E63">
        <w:trPr>
          <w:trHeight w:val="37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12" w:rsidRPr="00435F32" w:rsidRDefault="00C77012" w:rsidP="00824E6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ОБРАЗОВАНИЕ(МУНИЦ-Я ЦЕЛЕВАЯ ПРОГРАММА ПО СОДЕЙСТВИЮ ЗАНЯТОСТИ НАСЕЛЕНИЯ)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12" w:rsidRPr="00435F32" w:rsidRDefault="00C77012" w:rsidP="00824E63">
            <w:pPr>
              <w:tabs>
                <w:tab w:val="left" w:pos="-30"/>
                <w:tab w:val="left" w:pos="0"/>
              </w:tabs>
              <w:spacing w:after="0"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33000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7012" w:rsidRPr="00435F32" w:rsidRDefault="00C77012" w:rsidP="00824E63">
            <w:pPr>
              <w:tabs>
                <w:tab w:val="left" w:pos="-30"/>
                <w:tab w:val="left" w:pos="0"/>
              </w:tabs>
              <w:spacing w:after="0"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0,53</w:t>
            </w:r>
          </w:p>
        </w:tc>
      </w:tr>
      <w:tr w:rsidR="00C77012" w:rsidRPr="00435F32" w:rsidTr="00824E63">
        <w:trPr>
          <w:trHeight w:val="37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12" w:rsidRPr="00435F32" w:rsidRDefault="00C77012" w:rsidP="00824E6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 И СРЕДСТВА МАССОВОЙ ИНФОРМАЦИИ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12" w:rsidRPr="00435F32" w:rsidRDefault="00C77012" w:rsidP="00824E63">
            <w:pPr>
              <w:tabs>
                <w:tab w:val="left" w:pos="-30"/>
                <w:tab w:val="left" w:pos="0"/>
              </w:tabs>
              <w:spacing w:after="0"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35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1992000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7012" w:rsidRPr="00435F32" w:rsidRDefault="00C77012" w:rsidP="00824E63">
            <w:pPr>
              <w:tabs>
                <w:tab w:val="left" w:pos="-30"/>
                <w:tab w:val="left" w:pos="0"/>
              </w:tabs>
              <w:spacing w:after="0"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32,04</w:t>
            </w:r>
          </w:p>
        </w:tc>
      </w:tr>
      <w:tr w:rsidR="00C77012" w:rsidRPr="00435F32" w:rsidTr="00824E63">
        <w:trPr>
          <w:trHeight w:val="6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12" w:rsidRPr="00435F32" w:rsidRDefault="00C77012" w:rsidP="00824E6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ЗДРАВООХРАНЕНИЕ, ФИЗИЧЕСКАЯ КУЛЬТУРА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12" w:rsidRPr="00435F32" w:rsidRDefault="00C77012" w:rsidP="00824E63">
            <w:pPr>
              <w:tabs>
                <w:tab w:val="left" w:pos="-30"/>
                <w:tab w:val="left" w:pos="0"/>
              </w:tabs>
              <w:spacing w:after="0"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7012" w:rsidRPr="00435F32" w:rsidRDefault="00C77012" w:rsidP="00824E63">
            <w:pPr>
              <w:tabs>
                <w:tab w:val="left" w:pos="-30"/>
                <w:tab w:val="left" w:pos="0"/>
              </w:tabs>
              <w:spacing w:after="0"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0,13</w:t>
            </w:r>
          </w:p>
        </w:tc>
      </w:tr>
      <w:tr w:rsidR="00C77012" w:rsidRPr="00435F32" w:rsidTr="00824E63">
        <w:trPr>
          <w:trHeight w:val="46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12" w:rsidRPr="00435F32" w:rsidRDefault="00C77012" w:rsidP="00824E6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12" w:rsidRPr="00435F32" w:rsidRDefault="00C77012" w:rsidP="00824E63">
            <w:pPr>
              <w:tabs>
                <w:tab w:val="left" w:pos="-30"/>
                <w:tab w:val="left" w:pos="0"/>
              </w:tabs>
              <w:spacing w:after="0"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1498000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7012" w:rsidRPr="00435F32" w:rsidRDefault="00C77012" w:rsidP="00824E63">
            <w:pPr>
              <w:tabs>
                <w:tab w:val="left" w:pos="-30"/>
                <w:tab w:val="left" w:pos="0"/>
              </w:tabs>
              <w:spacing w:after="0"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24,09</w:t>
            </w:r>
          </w:p>
        </w:tc>
      </w:tr>
      <w:tr w:rsidR="00C77012" w:rsidRPr="00435F32" w:rsidTr="00824E63">
        <w:trPr>
          <w:trHeight w:val="37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7012" w:rsidRPr="00435F32" w:rsidRDefault="00C77012" w:rsidP="00824E6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12" w:rsidRPr="00435F32" w:rsidRDefault="00C77012" w:rsidP="00824E63">
            <w:pPr>
              <w:tabs>
                <w:tab w:val="left" w:pos="-30"/>
                <w:tab w:val="left" w:pos="0"/>
              </w:tabs>
              <w:spacing w:after="0"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6217000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7012" w:rsidRPr="00435F32" w:rsidRDefault="00C77012" w:rsidP="00824E63">
            <w:pPr>
              <w:tabs>
                <w:tab w:val="left" w:pos="-30"/>
                <w:tab w:val="left" w:pos="0"/>
              </w:tabs>
              <w:spacing w:after="0"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</w:tbl>
    <w:p w:rsidR="00C77012" w:rsidRPr="00435F32" w:rsidRDefault="00C77012" w:rsidP="00C77012">
      <w:pPr>
        <w:widowControl w:val="0"/>
        <w:tabs>
          <w:tab w:val="left" w:pos="70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5F32">
        <w:rPr>
          <w:rFonts w:ascii="Times New Roman" w:hAnsi="Times New Roman" w:cs="Times New Roman"/>
          <w:sz w:val="24"/>
          <w:szCs w:val="24"/>
        </w:rPr>
        <w:t xml:space="preserve">      Значительный  удельный вес имеют  расходы  на  межбюджетные трансферты, культуру, ЖКХ и общегосударственные вопросы.</w:t>
      </w:r>
    </w:p>
    <w:p w:rsidR="00C77012" w:rsidRPr="00435F32" w:rsidRDefault="00C77012" w:rsidP="00C77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F32">
        <w:rPr>
          <w:rFonts w:ascii="Times New Roman" w:hAnsi="Times New Roman" w:cs="Times New Roman"/>
          <w:sz w:val="24"/>
          <w:szCs w:val="24"/>
        </w:rPr>
        <w:t xml:space="preserve">      В  соответствии  со  статьей 184 Бюджетного  кодекса  в  структуре  расходов  бюджета  сельского  поселения  на  2014  и  2015  годы  запланированы   условно  утвержденные  расходы , объем  которых  соответствует  законодательно  установленному  уровню.  Данные  объемы  бюджетных  ассигнований   предназначены  для   финансирования  расходных  обязательств  сельского  поселения,  которые  будут  приняты  в новом  бюджетном  цикле.</w:t>
      </w:r>
    </w:p>
    <w:p w:rsidR="00C77012" w:rsidRPr="00435F32" w:rsidRDefault="00C77012" w:rsidP="00C77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F32">
        <w:rPr>
          <w:rFonts w:ascii="Times New Roman" w:hAnsi="Times New Roman" w:cs="Times New Roman"/>
          <w:sz w:val="24"/>
          <w:szCs w:val="24"/>
        </w:rPr>
        <w:t xml:space="preserve">       Согласно  статьи 81  Бюджетного кодекса  РФ  в структуре  расходов  бюджета сельского поселения на 2013-2015  годы  образован  резервный  фонд местной  администрации  в  размере,  не  превышающем  3 процента  общего  объема  расходов.  Средства  резервного  фонда  предусмотрены  на финансовое  обеспечение   </w:t>
      </w:r>
      <w:r w:rsidRPr="00435F32">
        <w:rPr>
          <w:rFonts w:ascii="Times New Roman" w:hAnsi="Times New Roman" w:cs="Times New Roman"/>
          <w:sz w:val="24"/>
          <w:szCs w:val="24"/>
        </w:rPr>
        <w:lastRenderedPageBreak/>
        <w:t>непредвиденных  расходов ( ликвидация  последствий  стихийных  бедствий  и других  чрезвычайных  ситуаций).</w:t>
      </w:r>
    </w:p>
    <w:p w:rsidR="00C77012" w:rsidRPr="00435F32" w:rsidRDefault="00C77012" w:rsidP="00C77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F32">
        <w:rPr>
          <w:rFonts w:ascii="Times New Roman" w:hAnsi="Times New Roman" w:cs="Times New Roman"/>
          <w:sz w:val="24"/>
          <w:szCs w:val="24"/>
        </w:rPr>
        <w:t xml:space="preserve">            На 2013 год и плановый период 2014-2015 годов сельским поселением приняты целевые программы :</w:t>
      </w:r>
    </w:p>
    <w:p w:rsidR="00C77012" w:rsidRPr="00435F32" w:rsidRDefault="00C77012" w:rsidP="00C77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F32">
        <w:rPr>
          <w:rFonts w:ascii="Times New Roman" w:hAnsi="Times New Roman" w:cs="Times New Roman"/>
          <w:sz w:val="24"/>
          <w:szCs w:val="24"/>
        </w:rPr>
        <w:t xml:space="preserve">           - «Содействие занятости населения в сельском поселении Старая Шентала на 2013-2015г.г на сумму 33000 рублей.;</w:t>
      </w:r>
    </w:p>
    <w:p w:rsidR="00C77012" w:rsidRPr="00435F32" w:rsidRDefault="00C77012" w:rsidP="00C77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F32">
        <w:rPr>
          <w:rFonts w:ascii="Times New Roman" w:hAnsi="Times New Roman" w:cs="Times New Roman"/>
          <w:sz w:val="24"/>
          <w:szCs w:val="24"/>
        </w:rPr>
        <w:t xml:space="preserve">           - «Развитие физической культуры и спорта в сельском поселении Старая Шентала» на сумму 8000 рублей.</w:t>
      </w:r>
    </w:p>
    <w:p w:rsidR="00C77012" w:rsidRPr="00435F32" w:rsidRDefault="00C77012" w:rsidP="00C77012">
      <w:pPr>
        <w:tabs>
          <w:tab w:val="left" w:pos="426"/>
        </w:tabs>
        <w:spacing w:after="0" w:line="240" w:lineRule="auto"/>
        <w:ind w:right="-10"/>
        <w:rPr>
          <w:rFonts w:ascii="Times New Roman" w:hAnsi="Times New Roman" w:cs="Times New Roman"/>
          <w:sz w:val="24"/>
          <w:szCs w:val="24"/>
        </w:rPr>
      </w:pPr>
      <w:r w:rsidRPr="00435F32">
        <w:rPr>
          <w:rFonts w:ascii="Times New Roman" w:hAnsi="Times New Roman" w:cs="Times New Roman"/>
          <w:sz w:val="24"/>
          <w:szCs w:val="24"/>
        </w:rPr>
        <w:t xml:space="preserve">      Обе программы направлены на создание условий , обеспечивающих возможность для жителей вести здоровый образ жизни. </w:t>
      </w:r>
    </w:p>
    <w:p w:rsidR="00C77012" w:rsidRPr="00435F32" w:rsidRDefault="00C77012" w:rsidP="00C77012">
      <w:pPr>
        <w:tabs>
          <w:tab w:val="left" w:pos="708"/>
        </w:tabs>
        <w:spacing w:after="0" w:line="240" w:lineRule="auto"/>
        <w:ind w:right="-10"/>
        <w:rPr>
          <w:rFonts w:ascii="Times New Roman" w:hAnsi="Times New Roman" w:cs="Times New Roman"/>
          <w:sz w:val="24"/>
          <w:szCs w:val="24"/>
        </w:rPr>
      </w:pPr>
      <w:r w:rsidRPr="00435F32">
        <w:rPr>
          <w:rFonts w:ascii="Times New Roman" w:hAnsi="Times New Roman" w:cs="Times New Roman"/>
          <w:sz w:val="24"/>
          <w:szCs w:val="24"/>
        </w:rPr>
        <w:t xml:space="preserve">       Перечень целевых программ сельского поселения и объемы их финансирования за счет средств местного бюджета на 2013 год и на плановый период 2014-2015г.г представлен  в приложении 3  к пояснительной   записке  « О бюджете  сельского поселения  Старая Шентала  на 2013 год и на  плановый  период  2014 и 2015 годов».</w:t>
      </w:r>
    </w:p>
    <w:p w:rsidR="00C77012" w:rsidRPr="00435F32" w:rsidRDefault="00C77012" w:rsidP="00C77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F32">
        <w:rPr>
          <w:rFonts w:ascii="Times New Roman" w:hAnsi="Times New Roman" w:cs="Times New Roman"/>
          <w:sz w:val="24"/>
          <w:szCs w:val="24"/>
        </w:rPr>
        <w:t>Расходы  поселения Старая Шентала  на  фонд  оплаты  работников  бюджетной  сферы  планируются  в объеме на 2013 год – 1582,5 тыс. руб, на  2014 год- 1238,0 тыс.руб., на  2015 год-  1312,0 тыс руб.</w:t>
      </w:r>
    </w:p>
    <w:p w:rsidR="00C77012" w:rsidRPr="00435F32" w:rsidRDefault="00C77012" w:rsidP="00C77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012" w:rsidRPr="00435F32" w:rsidRDefault="00C77012" w:rsidP="00C77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012" w:rsidRPr="00435F32" w:rsidRDefault="00C77012" w:rsidP="00C77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F32">
        <w:rPr>
          <w:rFonts w:ascii="Times New Roman" w:hAnsi="Times New Roman" w:cs="Times New Roman"/>
          <w:sz w:val="24"/>
          <w:szCs w:val="24"/>
        </w:rPr>
        <w:t>Глава сельского поселения Ст. Шентала                                      Ошкин А.А.</w:t>
      </w:r>
    </w:p>
    <w:p w:rsidR="00C77012" w:rsidRPr="00435F32" w:rsidRDefault="00C77012" w:rsidP="00C77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012" w:rsidRPr="00435F32" w:rsidRDefault="00C77012" w:rsidP="00C77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012" w:rsidRDefault="00C77012" w:rsidP="00C77012">
      <w:pPr>
        <w:spacing w:line="240" w:lineRule="auto"/>
        <w:rPr>
          <w:sz w:val="20"/>
        </w:rPr>
      </w:pPr>
    </w:p>
    <w:p w:rsidR="00C77012" w:rsidRDefault="00C77012" w:rsidP="00C77012">
      <w:pPr>
        <w:jc w:val="right"/>
      </w:pPr>
    </w:p>
    <w:p w:rsidR="00C77012" w:rsidRDefault="00C77012" w:rsidP="00C77012">
      <w:pPr>
        <w:jc w:val="right"/>
      </w:pPr>
    </w:p>
    <w:p w:rsidR="00C77012" w:rsidRDefault="00C77012" w:rsidP="00C77012">
      <w:pPr>
        <w:tabs>
          <w:tab w:val="left" w:pos="6540"/>
          <w:tab w:val="right" w:pos="9781"/>
        </w:tabs>
        <w:spacing w:after="0"/>
        <w:ind w:left="5040" w:hanging="362"/>
        <w:jc w:val="right"/>
      </w:pPr>
      <w:r>
        <w:t>Приложение  3</w:t>
      </w:r>
    </w:p>
    <w:p w:rsidR="00C77012" w:rsidRDefault="00C77012" w:rsidP="00C77012">
      <w:pPr>
        <w:tabs>
          <w:tab w:val="left" w:pos="4395"/>
          <w:tab w:val="right" w:pos="9781"/>
        </w:tabs>
        <w:spacing w:after="0"/>
        <w:ind w:left="4395"/>
        <w:jc w:val="right"/>
        <w:rPr>
          <w:sz w:val="20"/>
        </w:rPr>
      </w:pPr>
      <w:r>
        <w:t xml:space="preserve">к решению Собрания  представителей № 86 от 18.03.2013г.          «О внесении изменений в решение собрания </w:t>
      </w:r>
    </w:p>
    <w:p w:rsidR="00C77012" w:rsidRDefault="00C77012" w:rsidP="00C77012">
      <w:pPr>
        <w:spacing w:after="0"/>
        <w:jc w:val="right"/>
      </w:pPr>
      <w:r>
        <w:tab/>
      </w:r>
      <w:r>
        <w:tab/>
        <w:t xml:space="preserve">представителей №78 от 20.12.2012г. </w:t>
      </w:r>
    </w:p>
    <w:p w:rsidR="00C77012" w:rsidRDefault="00C77012" w:rsidP="00C77012">
      <w:pPr>
        <w:tabs>
          <w:tab w:val="left" w:pos="5655"/>
          <w:tab w:val="left" w:pos="6045"/>
          <w:tab w:val="left" w:pos="6645"/>
          <w:tab w:val="right" w:pos="9838"/>
        </w:tabs>
        <w:spacing w:after="0"/>
        <w:rPr>
          <w:sz w:val="24"/>
          <w:szCs w:val="24"/>
        </w:rPr>
      </w:pPr>
      <w:r>
        <w:tab/>
        <w:t xml:space="preserve">«О бюджете сельского </w:t>
      </w:r>
      <w:r>
        <w:tab/>
        <w:t>поселения Старая Шентала</w:t>
      </w:r>
    </w:p>
    <w:p w:rsidR="00C77012" w:rsidRDefault="00C77012" w:rsidP="00C77012">
      <w:pPr>
        <w:tabs>
          <w:tab w:val="left" w:pos="3198"/>
          <w:tab w:val="left" w:pos="4102"/>
          <w:tab w:val="right" w:pos="9689"/>
        </w:tabs>
        <w:spacing w:after="0"/>
        <w:jc w:val="right"/>
        <w:rPr>
          <w:sz w:val="20"/>
          <w:szCs w:val="20"/>
        </w:rPr>
      </w:pPr>
      <w:r>
        <w:t xml:space="preserve">                                              на 2012 год и на плановый период 2013-2014гг.»»</w:t>
      </w:r>
    </w:p>
    <w:p w:rsidR="00C77012" w:rsidRDefault="00C77012" w:rsidP="00C77012">
      <w:pPr>
        <w:tabs>
          <w:tab w:val="left" w:pos="5745"/>
          <w:tab w:val="left" w:pos="6330"/>
          <w:tab w:val="left" w:pos="6540"/>
          <w:tab w:val="right" w:pos="9781"/>
          <w:tab w:val="right" w:pos="9838"/>
        </w:tabs>
        <w:ind w:left="4962" w:hanging="567"/>
        <w:rPr>
          <w:b/>
          <w:sz w:val="24"/>
        </w:rPr>
      </w:pPr>
      <w:r>
        <w:tab/>
      </w:r>
    </w:p>
    <w:p w:rsidR="00C77012" w:rsidRDefault="00C77012" w:rsidP="00C77012">
      <w:pPr>
        <w:rPr>
          <w:sz w:val="20"/>
        </w:rPr>
      </w:pPr>
      <w:r>
        <w:t xml:space="preserve">             </w:t>
      </w:r>
    </w:p>
    <w:p w:rsidR="00C77012" w:rsidRDefault="00C77012" w:rsidP="00C77012"/>
    <w:p w:rsidR="00C77012" w:rsidRDefault="00C77012" w:rsidP="00C77012">
      <w:pPr>
        <w:pStyle w:val="1"/>
      </w:pPr>
      <w:r>
        <w:rPr>
          <w:b w:val="0"/>
        </w:rPr>
        <w:t>Ведомственная структура расходов бюджета администрации сельского поселения</w:t>
      </w:r>
    </w:p>
    <w:p w:rsidR="00C77012" w:rsidRDefault="00C77012" w:rsidP="00C77012">
      <w:pPr>
        <w:pStyle w:val="1"/>
        <w:rPr>
          <w:b w:val="0"/>
        </w:rPr>
      </w:pPr>
      <w:r>
        <w:rPr>
          <w:b w:val="0"/>
        </w:rPr>
        <w:t>Старая Шентала  муниципального района Шенталинский</w:t>
      </w:r>
    </w:p>
    <w:p w:rsidR="00C77012" w:rsidRDefault="00C77012" w:rsidP="00C77012">
      <w:pPr>
        <w:pStyle w:val="1"/>
        <w:rPr>
          <w:b w:val="0"/>
        </w:rPr>
      </w:pPr>
      <w:r>
        <w:rPr>
          <w:b w:val="0"/>
        </w:rPr>
        <w:t>Самарской области на 2013 год</w:t>
      </w:r>
    </w:p>
    <w:p w:rsidR="00C77012" w:rsidRDefault="00C77012" w:rsidP="00C77012">
      <w:pPr>
        <w:rPr>
          <w:sz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4144"/>
        <w:gridCol w:w="709"/>
        <w:gridCol w:w="567"/>
        <w:gridCol w:w="1016"/>
        <w:gridCol w:w="567"/>
        <w:gridCol w:w="1110"/>
        <w:gridCol w:w="1276"/>
      </w:tblGrid>
      <w:tr w:rsidR="00C77012" w:rsidTr="00824E63">
        <w:trPr>
          <w:cantSplit/>
          <w:trHeight w:val="57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  <w:bdr w:val="single" w:sz="4" w:space="0" w:color="auto" w:frame="1"/>
              </w:rPr>
              <w:t>од</w:t>
            </w:r>
          </w:p>
        </w:tc>
        <w:tc>
          <w:tcPr>
            <w:tcW w:w="4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sz w:val="24"/>
              </w:rPr>
              <w:t xml:space="preserve">Наименование главного </w:t>
            </w:r>
          </w:p>
          <w:p w:rsidR="00C77012" w:rsidRDefault="00C77012" w:rsidP="00824E6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распорядителя средств муниципального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Сумма, руб.</w:t>
            </w:r>
          </w:p>
        </w:tc>
      </w:tr>
      <w:tr w:rsidR="00C77012" w:rsidTr="00824E63">
        <w:trPr>
          <w:cantSplit/>
          <w:trHeight w:val="1263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12" w:rsidRDefault="00C77012" w:rsidP="00824E63">
            <w:pPr>
              <w:rPr>
                <w:sz w:val="24"/>
              </w:rPr>
            </w:pPr>
          </w:p>
        </w:tc>
        <w:tc>
          <w:tcPr>
            <w:tcW w:w="4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12" w:rsidRDefault="00C77012" w:rsidP="00824E63">
            <w:pPr>
              <w:rPr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12" w:rsidRDefault="00C77012" w:rsidP="00824E63">
            <w:pPr>
              <w:rPr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12" w:rsidRDefault="00C77012" w:rsidP="00824E63">
            <w:pPr>
              <w:rPr>
                <w:sz w:val="24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12" w:rsidRDefault="00C77012" w:rsidP="00824E63">
            <w:pPr>
              <w:rPr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12" w:rsidRDefault="00C77012" w:rsidP="00824E63">
            <w:p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том числе средства областного бюджета</w:t>
            </w:r>
          </w:p>
        </w:tc>
      </w:tr>
      <w:tr w:rsidR="00C77012" w:rsidTr="00824E63">
        <w:trPr>
          <w:cantSplit/>
          <w:trHeight w:val="64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ОРГАНЫ ГОСУДАРСТВЕННОЙ ВЛАСТИ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rPr>
                <w:sz w:val="24"/>
              </w:rPr>
            </w:pPr>
          </w:p>
        </w:tc>
      </w:tr>
      <w:tr w:rsidR="00C77012" w:rsidTr="00824E63">
        <w:trPr>
          <w:cantSplit/>
          <w:trHeight w:val="57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8"/>
              <w:rPr>
                <w:bCs/>
                <w:iCs/>
                <w:color w:val="0000FF"/>
              </w:rPr>
            </w:pPr>
            <w:r>
              <w:rPr>
                <w:bCs/>
                <w:iCs/>
                <w:color w:val="0000FF"/>
              </w:rPr>
              <w:t>Администрация сельского поселения Ст.Шентала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i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i/>
                <w:sz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i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i/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b/>
                <w:bCs/>
                <w:iCs/>
                <w:color w:val="0000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rPr>
                <w:b/>
                <w:color w:val="0000FF"/>
                <w:sz w:val="18"/>
              </w:rPr>
            </w:pP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Функционирование высшего должностного лица </w:t>
            </w:r>
            <w:r>
              <w:rPr>
                <w:b/>
                <w:i/>
                <w:sz w:val="24"/>
              </w:rPr>
              <w:t>субъектов РФ и</w:t>
            </w:r>
            <w:r>
              <w:rPr>
                <w:b/>
                <w:bCs/>
                <w:i/>
                <w:iCs/>
                <w:sz w:val="24"/>
              </w:rPr>
              <w:t xml:space="preserve"> органа местн.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446000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rPr>
                <w:sz w:val="18"/>
              </w:rPr>
            </w:pPr>
          </w:p>
        </w:tc>
      </w:tr>
      <w:tr w:rsidR="00C77012" w:rsidTr="00824E63">
        <w:trPr>
          <w:cantSplit/>
          <w:trHeight w:val="129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sz w:val="24"/>
              </w:rPr>
            </w:pPr>
            <w:r>
              <w:rPr>
                <w:sz w:val="24"/>
              </w:rPr>
              <w:t>Руководство и управление в сфере установленных функций органов гос.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rPr>
                <w:lang w:val="en-US"/>
              </w:rPr>
              <w:t>446</w:t>
            </w:r>
            <w: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rPr>
                <w:sz w:val="18"/>
              </w:rPr>
            </w:pP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sz w:val="24"/>
              </w:rPr>
            </w:pPr>
            <w:r>
              <w:rPr>
                <w:sz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rPr>
                <w:lang w:val="en-US"/>
              </w:rPr>
              <w:t>446</w:t>
            </w:r>
            <w: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rPr>
                <w:sz w:val="18"/>
              </w:rPr>
            </w:pP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sz w:val="24"/>
              </w:rPr>
            </w:pPr>
            <w:r>
              <w:rPr>
                <w:sz w:val="24"/>
              </w:rPr>
              <w:t xml:space="preserve"> Выполнения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t>446000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rPr>
                <w:sz w:val="18"/>
              </w:rPr>
            </w:pP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Функционирование высших органов исполнительной власти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rPr>
                <w:sz w:val="18"/>
              </w:rPr>
            </w:pP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sz w:val="24"/>
              </w:rPr>
            </w:pPr>
            <w:r>
              <w:rPr>
                <w:sz w:val="24"/>
              </w:rPr>
              <w:t>Выполнение функций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t>1241000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rPr>
                <w:sz w:val="18"/>
              </w:rPr>
            </w:pP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rPr>
                <w:sz w:val="18"/>
              </w:rPr>
            </w:pP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sz w:val="24"/>
              </w:rPr>
            </w:pPr>
            <w:r>
              <w:rPr>
                <w:sz w:val="24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0700500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t>39000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rPr>
                <w:sz w:val="18"/>
              </w:rPr>
            </w:pP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8"/>
              <w:rPr>
                <w:bCs/>
              </w:rPr>
            </w:pPr>
            <w:r>
              <w:rPr>
                <w:bCs/>
              </w:rPr>
              <w:t>Мобилизация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b/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</w:rPr>
            </w:pPr>
            <w:r>
              <w:rPr>
                <w:b/>
              </w:rPr>
              <w:t>72000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72000</w:t>
            </w: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a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Осуществление первичного воинского учета на территор.,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0013600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t>72000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72000</w:t>
            </w: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0013600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t>72000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72000</w:t>
            </w: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предупреждению и ликвидации последствий ЧС и СБ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a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t>145000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145000</w:t>
            </w: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Софинансирование расходных обязательств по вопросам местного значения, предоставляемых с учетом выполнения показателей социально-экономического развития, на исполнение полномочий по сельскому хозяйству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5207910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t>145000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145000</w:t>
            </w: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поддержку животноводства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5207910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t>145000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145000</w:t>
            </w: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a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Другие вопросы в области 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областной программы стимулирования развития жилищного строительства Самарской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5228100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5228100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8"/>
              <w:rPr>
                <w:bCs/>
              </w:rPr>
            </w:pPr>
            <w:r>
              <w:rPr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b/>
                <w:sz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b/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b/>
                <w:sz w:val="18"/>
              </w:rPr>
            </w:pP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8"/>
              <w:rPr>
                <w:bCs/>
              </w:rPr>
            </w:pPr>
            <w:r>
              <w:rPr>
                <w:bCs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b/>
                <w:bCs/>
                <w:sz w:val="18"/>
              </w:rPr>
            </w:pP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3510500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t>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3510500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t>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8"/>
            </w:pPr>
            <w: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b/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rPr>
                <w:sz w:val="18"/>
              </w:rPr>
            </w:pP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8"/>
            </w:pPr>
            <w:r>
              <w:rPr>
                <w:b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r>
              <w:rPr>
                <w:lang w:val="en-US"/>
              </w:rPr>
              <w:t xml:space="preserve">    480</w:t>
            </w:r>
            <w: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rPr>
                <w:sz w:val="18"/>
              </w:rPr>
            </w:pP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rPr>
                <w:lang w:val="en-US"/>
              </w:rPr>
              <w:t>480</w:t>
            </w:r>
            <w: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rPr>
                <w:sz w:val="18"/>
              </w:rPr>
            </w:pP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a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Строительство и содержание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t>211000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rPr>
                <w:sz w:val="18"/>
              </w:rPr>
            </w:pP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t>211000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rPr>
                <w:sz w:val="18"/>
              </w:rPr>
            </w:pP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Озеленение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t>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rPr>
                <w:sz w:val="18"/>
              </w:rPr>
            </w:pP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t>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rPr>
                <w:sz w:val="18"/>
              </w:rPr>
            </w:pP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a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t>1</w:t>
            </w:r>
            <w:r>
              <w:rPr>
                <w:lang w:val="en-US"/>
              </w:rPr>
              <w:t>3</w:t>
            </w:r>
            <w: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rPr>
                <w:sz w:val="18"/>
              </w:rPr>
            </w:pP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t>13000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rPr>
                <w:sz w:val="18"/>
              </w:rPr>
            </w:pP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Муниципальная целевая программа по содействию занятости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rPr>
                <w:sz w:val="18"/>
              </w:rPr>
            </w:pP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07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7951000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Cs/>
              </w:rPr>
            </w:pPr>
            <w:r>
              <w:rPr>
                <w:bCs/>
              </w:rPr>
              <w:t>33000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rPr>
                <w:sz w:val="18"/>
              </w:rPr>
            </w:pP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Культура, кинематография и 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1992000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sz w:val="18"/>
              </w:rPr>
            </w:pPr>
            <w:r>
              <w:rPr>
                <w:sz w:val="18"/>
              </w:rPr>
              <w:t>884000</w:t>
            </w: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6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  <w:iCs w:val="0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1992000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sz w:val="18"/>
              </w:rPr>
            </w:pPr>
            <w:r>
              <w:rPr>
                <w:sz w:val="18"/>
              </w:rPr>
              <w:t>884000</w:t>
            </w: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Дворцы и дома культуры, другие учреждения культуры и СМИ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t>1096000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rPr>
                <w:sz w:val="18"/>
              </w:rPr>
            </w:pPr>
          </w:p>
        </w:tc>
      </w:tr>
      <w:tr w:rsidR="00C77012" w:rsidTr="00824E63">
        <w:trPr>
          <w:cantSplit/>
          <w:trHeight w:val="8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выполнения функций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t>1096000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rPr>
                <w:sz w:val="18"/>
              </w:rPr>
            </w:pPr>
          </w:p>
        </w:tc>
      </w:tr>
      <w:tr w:rsidR="00C77012" w:rsidTr="00824E63">
        <w:trPr>
          <w:cantSplit/>
          <w:trHeight w:val="8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субсидий , предоставляемых с учетом выполнения показателей социально-экономического развития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5207950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rPr>
                <w:sz w:val="18"/>
              </w:rPr>
              <w:t>884000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sz w:val="18"/>
              </w:rPr>
            </w:pPr>
            <w:r>
              <w:rPr>
                <w:sz w:val="18"/>
              </w:rPr>
              <w:t>884000</w:t>
            </w:r>
          </w:p>
        </w:tc>
      </w:tr>
      <w:tr w:rsidR="00C77012" w:rsidTr="00824E63">
        <w:trPr>
          <w:cantSplit/>
          <w:trHeight w:val="8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субсидий , предоставляемых с учетом выполнения показателей социально-экономического развития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5207950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rPr>
                <w:sz w:val="18"/>
              </w:rPr>
              <w:t>884000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rPr>
                <w:sz w:val="18"/>
              </w:rPr>
            </w:pPr>
            <w:r>
              <w:rPr>
                <w:sz w:val="18"/>
              </w:rPr>
              <w:t>884000</w:t>
            </w: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a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Библиотеки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t>12000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rPr>
                <w:sz w:val="18"/>
              </w:rPr>
            </w:pPr>
          </w:p>
        </w:tc>
      </w:tr>
      <w:tr w:rsidR="00C77012" w:rsidTr="00824E63">
        <w:trPr>
          <w:cantSplit/>
          <w:trHeight w:val="57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выполнения функций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t>12000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rPr>
                <w:sz w:val="18"/>
              </w:rPr>
            </w:pP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8"/>
            </w:pPr>
            <w:r>
              <w:t>Целевая программа «Развитие физической культуры и спорта на 2013-2015г.г»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b/>
                <w:sz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b/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</w:rPr>
            </w:pPr>
            <w:r>
              <w:rPr>
                <w:b/>
              </w:rPr>
              <w:t>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rPr>
                <w:b/>
                <w:sz w:val="18"/>
              </w:rPr>
            </w:pP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C77012" w:rsidRDefault="00C77012" w:rsidP="00824E63">
            <w:pPr>
              <w:jc w:val="center"/>
              <w:rPr>
                <w:b/>
                <w:sz w:val="24"/>
              </w:rPr>
            </w:pPr>
          </w:p>
          <w:p w:rsidR="00C77012" w:rsidRDefault="00C77012" w:rsidP="00824E63">
            <w:pPr>
              <w:jc w:val="center"/>
              <w:rPr>
                <w:b/>
                <w:sz w:val="24"/>
              </w:rPr>
            </w:pPr>
          </w:p>
          <w:p w:rsidR="00C77012" w:rsidRDefault="00C77012" w:rsidP="00824E63">
            <w:pPr>
              <w:jc w:val="center"/>
              <w:rPr>
                <w:b/>
                <w:sz w:val="24"/>
              </w:rPr>
            </w:pPr>
          </w:p>
          <w:p w:rsidR="00C77012" w:rsidRDefault="00C77012" w:rsidP="00824E63">
            <w:pPr>
              <w:jc w:val="center"/>
              <w:rPr>
                <w:b/>
                <w:sz w:val="24"/>
              </w:rPr>
            </w:pPr>
          </w:p>
          <w:p w:rsidR="00C77012" w:rsidRDefault="00C77012" w:rsidP="00824E63">
            <w:pPr>
              <w:jc w:val="center"/>
              <w:rPr>
                <w:b/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01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7951000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002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Cs/>
              </w:rPr>
            </w:pPr>
            <w:r>
              <w:rPr>
                <w:bCs/>
              </w:rPr>
              <w:t>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rPr>
                <w:b/>
                <w:sz w:val="18"/>
              </w:rPr>
            </w:pP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8"/>
              <w:rPr>
                <w:bCs/>
              </w:rPr>
            </w:pPr>
            <w:r>
              <w:rPr>
                <w:bCs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1498000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rPr>
                <w:sz w:val="24"/>
              </w:rPr>
            </w:pPr>
          </w:p>
        </w:tc>
      </w:tr>
      <w:tr w:rsidR="00C77012" w:rsidTr="00824E63">
        <w:trPr>
          <w:cantSplit/>
          <w:trHeight w:val="217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8"/>
            </w:pPr>
            <w:r>
              <w:rPr>
                <w:b/>
              </w:rPr>
              <w:t>Межбюджетные трансферты бюджетам муниц. р/в из бюджетов поселений и межбюджетные трансферты бюджетам поселений из бюджетов муницип.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t>01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t>017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rPr>
                <w:sz w:val="24"/>
              </w:rPr>
            </w:pPr>
          </w:p>
        </w:tc>
      </w:tr>
      <w:tr w:rsidR="00C77012" w:rsidTr="00824E63">
        <w:trPr>
          <w:cantSplit/>
          <w:trHeight w:val="217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8"/>
            </w:pPr>
            <w:r>
              <w:rPr>
                <w:b/>
              </w:rPr>
              <w:t>Межбюджетные трансферты бюджетам муниц. р/в из бюджетов поселений и межбюджетные трансферты бюджетам поселений из бюджетов муницип.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t>01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t>4429900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t>017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rPr>
                <w:sz w:val="24"/>
              </w:rPr>
            </w:pPr>
          </w:p>
        </w:tc>
      </w:tr>
      <w:tr w:rsidR="00C77012" w:rsidTr="00824E63">
        <w:trPr>
          <w:cantSplit/>
          <w:trHeight w:val="217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8"/>
            </w:pPr>
            <w:r>
              <w:rPr>
                <w:b/>
              </w:rPr>
              <w:t>Межбюджетные трансферты бюджетам муниц. р/в из бюджетов поселений и межбюджетные трансферты бюджетам поселений из бюджетов муницип.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t>01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lang w:val="en-US"/>
              </w:rPr>
            </w:pPr>
            <w:r>
              <w:t>520795</w:t>
            </w:r>
            <w:r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</w:pPr>
            <w:r>
              <w:t>017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rPr>
                <w:sz w:val="24"/>
              </w:rPr>
            </w:pPr>
          </w:p>
        </w:tc>
      </w:tr>
      <w:tr w:rsidR="00C77012" w:rsidTr="00824E63">
        <w:trPr>
          <w:cantSplit/>
          <w:trHeight w:val="217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8"/>
            </w:pPr>
            <w:r>
              <w:rPr>
                <w:b/>
              </w:rPr>
              <w:t>Межбюджетные трансферты бюджетам муниц. р/в из бюджетов поселений и межбюджетные трансферты бюджетам поселений из бюджетов муницип.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5207952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rPr>
                <w:sz w:val="24"/>
              </w:rPr>
            </w:pP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pStyle w:val="8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rPr>
                <w:sz w:val="24"/>
              </w:rPr>
            </w:pPr>
          </w:p>
        </w:tc>
      </w:tr>
      <w:tr w:rsidR="00C77012" w:rsidTr="00824E63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pStyle w:val="8"/>
              <w:rPr>
                <w:bCs/>
                <w:szCs w:val="24"/>
              </w:rPr>
            </w:pPr>
            <w:r>
              <w:rPr>
                <w:bCs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2" w:rsidRDefault="00C77012" w:rsidP="00824E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6217000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824E6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77012" w:rsidRDefault="00C77012" w:rsidP="00C77012">
      <w:pPr>
        <w:pStyle w:val="1"/>
        <w:jc w:val="left"/>
        <w:rPr>
          <w:sz w:val="16"/>
          <w:szCs w:val="20"/>
        </w:rPr>
      </w:pPr>
    </w:p>
    <w:p w:rsidR="00C77012" w:rsidRPr="0034000A" w:rsidRDefault="00C77012" w:rsidP="00C77012">
      <w:pPr>
        <w:tabs>
          <w:tab w:val="left" w:pos="7605"/>
        </w:tabs>
        <w:rPr>
          <w:sz w:val="20"/>
        </w:rPr>
      </w:pPr>
      <w:r>
        <w:tab/>
      </w:r>
    </w:p>
    <w:p w:rsidR="00C77012" w:rsidRDefault="00C77012" w:rsidP="00C77012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</w:p>
    <w:p w:rsidR="00C77012" w:rsidRDefault="00C77012" w:rsidP="00C77012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</w:p>
    <w:p w:rsidR="00441F06" w:rsidRDefault="00441F06"/>
    <w:sectPr w:rsidR="00441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32803"/>
    <w:multiLevelType w:val="hybridMultilevel"/>
    <w:tmpl w:val="88EC69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E514CE"/>
    <w:multiLevelType w:val="hybridMultilevel"/>
    <w:tmpl w:val="C8528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2F3EB6"/>
    <w:multiLevelType w:val="hybridMultilevel"/>
    <w:tmpl w:val="88EC69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77012"/>
    <w:rsid w:val="00441F06"/>
    <w:rsid w:val="00C77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770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0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7701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0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0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C770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0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701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770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77012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C770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770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770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7701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C77012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77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7012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C770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азвание Знак"/>
    <w:basedOn w:val="a0"/>
    <w:link w:val="a6"/>
    <w:rsid w:val="00C77012"/>
    <w:rPr>
      <w:rFonts w:ascii="Times New Roman" w:eastAsia="Times New Roman" w:hAnsi="Times New Roman" w:cs="Times New Roman"/>
      <w:sz w:val="28"/>
      <w:szCs w:val="24"/>
    </w:rPr>
  </w:style>
  <w:style w:type="paragraph" w:customStyle="1" w:styleId="p3">
    <w:name w:val="p3"/>
    <w:basedOn w:val="a"/>
    <w:rsid w:val="00C77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C77012"/>
  </w:style>
  <w:style w:type="paragraph" w:styleId="31">
    <w:name w:val="Body Text 3"/>
    <w:basedOn w:val="a"/>
    <w:link w:val="32"/>
    <w:unhideWhenUsed/>
    <w:rsid w:val="00C7701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77012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C7701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77012"/>
  </w:style>
  <w:style w:type="paragraph" w:styleId="aa">
    <w:name w:val="header"/>
    <w:basedOn w:val="a"/>
    <w:link w:val="ab"/>
    <w:unhideWhenUsed/>
    <w:rsid w:val="00C7701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C7701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C7701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77012"/>
  </w:style>
  <w:style w:type="paragraph" w:customStyle="1" w:styleId="ConsPlusTitle">
    <w:name w:val="ConsPlusTitle"/>
    <w:rsid w:val="00C77012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C77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77012"/>
  </w:style>
  <w:style w:type="paragraph" w:customStyle="1" w:styleId="p7">
    <w:name w:val="p7"/>
    <w:basedOn w:val="a"/>
    <w:rsid w:val="00C77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C77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C77012"/>
    <w:rPr>
      <w:rFonts w:ascii="Times New Roman" w:hAnsi="Times New Roman" w:cs="Times New Roman" w:hint="default"/>
      <w:sz w:val="22"/>
      <w:szCs w:val="22"/>
    </w:rPr>
  </w:style>
  <w:style w:type="character" w:styleId="ae">
    <w:name w:val="Strong"/>
    <w:basedOn w:val="a0"/>
    <w:qFormat/>
    <w:rsid w:val="00C77012"/>
    <w:rPr>
      <w:b/>
      <w:bCs/>
    </w:rPr>
  </w:style>
  <w:style w:type="paragraph" w:customStyle="1" w:styleId="ConsPlusNormal">
    <w:name w:val="ConsPlusNormal"/>
    <w:rsid w:val="00C770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C770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2662</Words>
  <Characters>15180</Characters>
  <Application>Microsoft Office Word</Application>
  <DocSecurity>0</DocSecurity>
  <Lines>126</Lines>
  <Paragraphs>35</Paragraphs>
  <ScaleCrop>false</ScaleCrop>
  <Company>Wolfish Lair</Company>
  <LinksUpToDate>false</LinksUpToDate>
  <CharactersWithSpaces>17807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2013-04-28T11:26:00Z</dcterms:created>
  <dcterms:modified xsi:type="dcterms:W3CDTF">2013-04-28T11:27:00Z</dcterms:modified>
</cp:coreProperties>
</file>